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C19678F" w14:textId="77777777" w:rsidR="00E51348" w:rsidRDefault="00E51348"/>
    <w:p w14:paraId="45A69B8F" w14:textId="77777777" w:rsidR="00BF01F1" w:rsidRDefault="00BF01F1"/>
    <w:p w14:paraId="23AAA926" w14:textId="77777777" w:rsidR="00BF01F1" w:rsidRPr="00563F7E" w:rsidRDefault="00BF01F1" w:rsidP="00BF01F1">
      <w:pPr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563F7E">
        <w:rPr>
          <w:rFonts w:ascii="Arial" w:hAnsi="Arial" w:cs="Arial"/>
          <w:b/>
          <w:color w:val="002060"/>
          <w:sz w:val="36"/>
          <w:szCs w:val="36"/>
        </w:rPr>
        <w:t>PROGRAMMAZIONE DIDATTICA</w:t>
      </w:r>
    </w:p>
    <w:p w14:paraId="6527D55E" w14:textId="77777777" w:rsidR="00BF01F1" w:rsidRPr="00563F7E" w:rsidRDefault="00BF01F1" w:rsidP="00BF01F1">
      <w:pPr>
        <w:jc w:val="center"/>
        <w:rPr>
          <w:rFonts w:ascii="Arial" w:hAnsi="Arial" w:cs="Arial"/>
          <w:b/>
          <w:color w:val="002060"/>
          <w:sz w:val="16"/>
          <w:szCs w:val="16"/>
        </w:rPr>
      </w:pPr>
    </w:p>
    <w:p w14:paraId="44316AB0" w14:textId="77777777" w:rsidR="00BF01F1" w:rsidRPr="00563F7E" w:rsidRDefault="00BF01F1" w:rsidP="00BF01F1">
      <w:pPr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563F7E">
        <w:rPr>
          <w:rFonts w:ascii="Arial" w:hAnsi="Arial" w:cs="Arial"/>
          <w:b/>
          <w:color w:val="002060"/>
          <w:sz w:val="36"/>
          <w:szCs w:val="36"/>
        </w:rPr>
        <w:t>MODULI RELATIVI ALLE COMPETENZE STCW</w:t>
      </w:r>
      <w:r w:rsidR="00135BC6" w:rsidRPr="00563F7E">
        <w:rPr>
          <w:rFonts w:ascii="Arial" w:hAnsi="Arial" w:cs="Arial"/>
          <w:b/>
          <w:color w:val="002060"/>
          <w:sz w:val="36"/>
          <w:szCs w:val="36"/>
        </w:rPr>
        <w:t xml:space="preserve"> </w:t>
      </w:r>
    </w:p>
    <w:p w14:paraId="36D6BF39" w14:textId="77777777" w:rsidR="00BF01F1" w:rsidRPr="00563F7E" w:rsidRDefault="00BF01F1" w:rsidP="00BF01F1">
      <w:pPr>
        <w:rPr>
          <w:rFonts w:ascii="Arial" w:hAnsi="Arial" w:cs="Arial"/>
        </w:rPr>
      </w:pPr>
    </w:p>
    <w:p w14:paraId="6772CD04" w14:textId="77777777" w:rsidR="00BF01F1" w:rsidRPr="00563F7E" w:rsidRDefault="00BF01F1" w:rsidP="00BF01F1">
      <w:pPr>
        <w:rPr>
          <w:rFonts w:ascii="Arial" w:hAnsi="Arial" w:cs="Arial"/>
        </w:rPr>
      </w:pPr>
    </w:p>
    <w:p w14:paraId="77C53E43" w14:textId="77777777" w:rsidR="00FF1AB5" w:rsidRPr="00563F7E" w:rsidRDefault="00FF1AB5" w:rsidP="00FF1AB5">
      <w:pPr>
        <w:spacing w:before="60" w:after="60"/>
        <w:jc w:val="center"/>
        <w:rPr>
          <w:rFonts w:ascii="Arial" w:hAnsi="Arial" w:cs="Arial"/>
          <w:b/>
        </w:rPr>
      </w:pPr>
      <w:r w:rsidRPr="00563F7E">
        <w:rPr>
          <w:rFonts w:ascii="Arial" w:hAnsi="Arial" w:cs="Arial"/>
          <w:b/>
        </w:rPr>
        <w:t>ISTITUTO STATALE ISTRUZIONE SECONDARIA SUPERIORE</w:t>
      </w:r>
    </w:p>
    <w:p w14:paraId="64F2938A" w14:textId="77777777" w:rsidR="00FF1AB5" w:rsidRPr="00563F7E" w:rsidRDefault="00FF1AB5" w:rsidP="00FF1AB5">
      <w:pPr>
        <w:spacing w:before="60" w:after="60"/>
        <w:jc w:val="center"/>
        <w:rPr>
          <w:rFonts w:ascii="Arial" w:hAnsi="Arial" w:cs="Arial"/>
          <w:b/>
        </w:rPr>
      </w:pPr>
      <w:r w:rsidRPr="00563F7E">
        <w:rPr>
          <w:rFonts w:ascii="Arial" w:hAnsi="Arial" w:cs="Arial"/>
          <w:b/>
        </w:rPr>
        <w:t>TRASPORTI E LOGISTICA “NAUTICO”</w:t>
      </w:r>
    </w:p>
    <w:p w14:paraId="4912F112" w14:textId="77777777" w:rsidR="00FF1AB5" w:rsidRPr="00563F7E" w:rsidRDefault="00FF1AB5" w:rsidP="00FF1AB5">
      <w:pPr>
        <w:spacing w:before="60" w:after="60"/>
        <w:rPr>
          <w:rFonts w:ascii="Arial" w:hAnsi="Arial" w:cs="Arial"/>
        </w:rPr>
      </w:pPr>
    </w:p>
    <w:p w14:paraId="76B71481" w14:textId="77777777" w:rsidR="00FF1AB5" w:rsidRPr="00563F7E" w:rsidRDefault="00FF1AB5" w:rsidP="00FF1AB5">
      <w:pPr>
        <w:pStyle w:val="Indice"/>
        <w:suppressLineNumbers w:val="0"/>
        <w:spacing w:before="60" w:after="60" w:line="360" w:lineRule="auto"/>
        <w:rPr>
          <w:rFonts w:ascii="Arial" w:hAnsi="Arial" w:cs="Arial"/>
          <w:b/>
          <w:smallCaps/>
        </w:rPr>
      </w:pPr>
      <w:r w:rsidRPr="00563F7E">
        <w:rPr>
          <w:rFonts w:ascii="Arial" w:hAnsi="Arial" w:cs="Arial"/>
        </w:rPr>
        <w:t>INDIRIZZO:</w:t>
      </w:r>
      <w:r w:rsidRPr="00563F7E">
        <w:rPr>
          <w:rFonts w:ascii="Arial" w:hAnsi="Arial" w:cs="Arial"/>
        </w:rPr>
        <w:tab/>
      </w:r>
      <w:r w:rsidRPr="00563F7E">
        <w:rPr>
          <w:rFonts w:ascii="Arial" w:hAnsi="Arial" w:cs="Arial"/>
        </w:rPr>
        <w:tab/>
        <w:t>TRASPORTI E LOGISTICA</w:t>
      </w:r>
    </w:p>
    <w:p w14:paraId="689A9850" w14:textId="77777777" w:rsidR="00FF1AB5" w:rsidRPr="00563F7E" w:rsidRDefault="00FF1AB5" w:rsidP="00FF1AB5">
      <w:pPr>
        <w:spacing w:before="60" w:after="60" w:line="360" w:lineRule="auto"/>
        <w:rPr>
          <w:rFonts w:ascii="Arial" w:hAnsi="Arial" w:cs="Arial"/>
        </w:rPr>
      </w:pPr>
      <w:r w:rsidRPr="00563F7E">
        <w:rPr>
          <w:rFonts w:ascii="Arial" w:hAnsi="Arial" w:cs="Arial"/>
        </w:rPr>
        <w:t>ARTICOLAZIONE:</w:t>
      </w:r>
      <w:r w:rsidRPr="00563F7E">
        <w:rPr>
          <w:rFonts w:ascii="Arial" w:hAnsi="Arial" w:cs="Arial"/>
        </w:rPr>
        <w:tab/>
        <w:t>CONDUZIONE DEL MEZZO NAVALE</w:t>
      </w:r>
      <w:r w:rsidRPr="00563F7E">
        <w:rPr>
          <w:rFonts w:ascii="Arial" w:hAnsi="Arial" w:cs="Arial"/>
        </w:rPr>
        <w:tab/>
      </w:r>
      <w:r w:rsidRPr="00563F7E">
        <w:rPr>
          <w:rFonts w:ascii="Arial" w:hAnsi="Arial" w:cs="Arial"/>
        </w:rPr>
        <w:tab/>
        <w:t xml:space="preserve">        </w:t>
      </w:r>
    </w:p>
    <w:p w14:paraId="0DD23438" w14:textId="77777777" w:rsidR="00FF1AB5" w:rsidRPr="00563F7E" w:rsidRDefault="00FF1AB5" w:rsidP="00FF1AB5">
      <w:pPr>
        <w:spacing w:before="60" w:after="60" w:line="360" w:lineRule="auto"/>
        <w:rPr>
          <w:rFonts w:ascii="Arial" w:hAnsi="Arial" w:cs="Arial"/>
          <w:b/>
          <w:smallCaps/>
        </w:rPr>
      </w:pPr>
      <w:r w:rsidRPr="00563F7E">
        <w:rPr>
          <w:rFonts w:ascii="Arial" w:hAnsi="Arial" w:cs="Arial"/>
        </w:rPr>
        <w:t>OPZIONE:</w:t>
      </w:r>
      <w:r w:rsidRPr="00563F7E">
        <w:rPr>
          <w:rFonts w:ascii="Arial" w:hAnsi="Arial" w:cs="Arial"/>
        </w:rPr>
        <w:tab/>
      </w:r>
      <w:r w:rsidRPr="00563F7E">
        <w:rPr>
          <w:rFonts w:ascii="Arial" w:hAnsi="Arial" w:cs="Arial"/>
        </w:rPr>
        <w:tab/>
      </w:r>
      <w:r w:rsidRPr="00563F7E">
        <w:rPr>
          <w:rFonts w:ascii="Arial" w:hAnsi="Arial" w:cs="Arial"/>
          <w:b/>
        </w:rPr>
        <w:t>CONDUZIONE MEZZO NAVALE</w:t>
      </w:r>
    </w:p>
    <w:p w14:paraId="542A052F" w14:textId="648890B3" w:rsidR="00FF1AB5" w:rsidRPr="00563F7E" w:rsidRDefault="00FF1AB5" w:rsidP="00FF1AB5">
      <w:pPr>
        <w:spacing w:before="60" w:after="60" w:line="360" w:lineRule="auto"/>
        <w:rPr>
          <w:rFonts w:ascii="Arial" w:hAnsi="Arial" w:cs="Arial"/>
          <w:b/>
          <w:color w:val="002060"/>
        </w:rPr>
      </w:pPr>
      <w:proofErr w:type="gramStart"/>
      <w:r w:rsidRPr="00563F7E">
        <w:rPr>
          <w:rFonts w:ascii="Arial" w:hAnsi="Arial" w:cs="Arial"/>
        </w:rPr>
        <w:t xml:space="preserve">CLASSE:   </w:t>
      </w:r>
      <w:proofErr w:type="gramEnd"/>
      <w:r w:rsidRPr="00563F7E">
        <w:rPr>
          <w:rFonts w:ascii="Arial" w:hAnsi="Arial" w:cs="Arial"/>
        </w:rPr>
        <w:t xml:space="preserve">  </w:t>
      </w:r>
      <w:r w:rsidRPr="00563F7E">
        <w:rPr>
          <w:rFonts w:ascii="Arial" w:hAnsi="Arial" w:cs="Arial"/>
        </w:rPr>
        <w:tab/>
      </w:r>
      <w:r w:rsidRPr="00563F7E">
        <w:rPr>
          <w:rFonts w:ascii="Arial" w:hAnsi="Arial" w:cs="Arial"/>
        </w:rPr>
        <w:tab/>
      </w:r>
      <w:r w:rsidRPr="00563F7E">
        <w:rPr>
          <w:rFonts w:ascii="Arial" w:hAnsi="Arial" w:cs="Arial"/>
          <w:b/>
        </w:rPr>
        <w:t>V NA</w:t>
      </w:r>
      <w:r w:rsidRPr="00563F7E">
        <w:rPr>
          <w:rFonts w:ascii="Arial" w:hAnsi="Arial" w:cs="Arial"/>
          <w:b/>
        </w:rPr>
        <w:tab/>
      </w:r>
      <w:r w:rsidRPr="00563F7E">
        <w:rPr>
          <w:rFonts w:ascii="Arial" w:hAnsi="Arial" w:cs="Arial"/>
          <w:b/>
        </w:rPr>
        <w:tab/>
      </w:r>
      <w:r w:rsidRPr="00563F7E">
        <w:rPr>
          <w:rFonts w:ascii="Arial" w:hAnsi="Arial" w:cs="Arial"/>
        </w:rPr>
        <w:t xml:space="preserve">A.S. </w:t>
      </w:r>
      <w:r w:rsidRPr="00563F7E">
        <w:rPr>
          <w:rFonts w:ascii="Arial" w:hAnsi="Arial" w:cs="Arial"/>
        </w:rPr>
        <w:tab/>
        <w:t>2022 / 2023</w:t>
      </w:r>
    </w:p>
    <w:p w14:paraId="6B15C8CB" w14:textId="77777777" w:rsidR="00FF1AB5" w:rsidRPr="00563F7E" w:rsidRDefault="00FF1AB5" w:rsidP="00FF1AB5">
      <w:pPr>
        <w:spacing w:before="60" w:after="60"/>
        <w:rPr>
          <w:rFonts w:ascii="Arial" w:hAnsi="Arial" w:cs="Arial"/>
        </w:rPr>
      </w:pPr>
    </w:p>
    <w:p w14:paraId="3DC50317" w14:textId="77777777" w:rsidR="00FF1AB5" w:rsidRPr="00563F7E" w:rsidRDefault="00FF1AB5" w:rsidP="00FF1AB5">
      <w:pPr>
        <w:spacing w:before="60" w:after="60"/>
        <w:rPr>
          <w:rFonts w:ascii="Arial" w:hAnsi="Arial" w:cs="Arial"/>
        </w:rPr>
      </w:pPr>
    </w:p>
    <w:p w14:paraId="4A146032" w14:textId="77777777" w:rsidR="00FF1AB5" w:rsidRPr="00563F7E" w:rsidRDefault="00FF1AB5" w:rsidP="00FF1A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center"/>
        <w:rPr>
          <w:rFonts w:ascii="Arial" w:hAnsi="Arial" w:cs="Arial"/>
          <w:b/>
          <w:smallCaps/>
          <w:sz w:val="28"/>
          <w:szCs w:val="28"/>
        </w:rPr>
      </w:pPr>
      <w:r w:rsidRPr="00563F7E">
        <w:rPr>
          <w:rFonts w:ascii="Arial" w:hAnsi="Arial" w:cs="Arial"/>
          <w:sz w:val="28"/>
          <w:szCs w:val="28"/>
        </w:rPr>
        <w:t xml:space="preserve">DISCIPLINA: </w:t>
      </w:r>
      <w:r w:rsidRPr="00563F7E">
        <w:rPr>
          <w:rFonts w:ascii="Arial" w:hAnsi="Arial" w:cs="Arial"/>
          <w:b/>
          <w:sz w:val="40"/>
          <w:szCs w:val="28"/>
        </w:rPr>
        <w:t>M</w:t>
      </w:r>
      <w:r w:rsidRPr="00563F7E">
        <w:rPr>
          <w:rFonts w:ascii="Arial" w:hAnsi="Arial" w:cs="Arial"/>
          <w:b/>
          <w:sz w:val="32"/>
          <w:szCs w:val="28"/>
        </w:rPr>
        <w:t xml:space="preserve">ECCANICA E </w:t>
      </w:r>
      <w:r w:rsidRPr="00563F7E">
        <w:rPr>
          <w:rFonts w:ascii="Arial" w:hAnsi="Arial" w:cs="Arial"/>
          <w:b/>
          <w:sz w:val="40"/>
          <w:szCs w:val="28"/>
        </w:rPr>
        <w:t>M</w:t>
      </w:r>
      <w:r w:rsidRPr="00563F7E">
        <w:rPr>
          <w:rFonts w:ascii="Arial" w:hAnsi="Arial" w:cs="Arial"/>
          <w:b/>
          <w:sz w:val="32"/>
          <w:szCs w:val="28"/>
        </w:rPr>
        <w:t>ACCHINE</w:t>
      </w:r>
    </w:p>
    <w:p w14:paraId="0ABB4C03" w14:textId="77777777" w:rsidR="00FF1AB5" w:rsidRPr="00563F7E" w:rsidRDefault="00FF1AB5" w:rsidP="00FF1AB5">
      <w:pPr>
        <w:spacing w:before="60" w:after="60"/>
        <w:rPr>
          <w:rFonts w:ascii="Arial" w:hAnsi="Arial" w:cs="Arial"/>
        </w:rPr>
      </w:pPr>
    </w:p>
    <w:p w14:paraId="4E5FCD81" w14:textId="77777777" w:rsidR="00FF1AB5" w:rsidRPr="00563F7E" w:rsidRDefault="00FF1AB5" w:rsidP="00FF1AB5">
      <w:pPr>
        <w:pStyle w:val="Indice"/>
        <w:suppressLineNumbers w:val="0"/>
        <w:spacing w:before="60" w:after="60"/>
        <w:rPr>
          <w:rFonts w:ascii="Arial" w:hAnsi="Arial" w:cs="Arial"/>
        </w:rPr>
      </w:pPr>
    </w:p>
    <w:p w14:paraId="4C5BB377" w14:textId="0B147AB6" w:rsidR="00FF1AB5" w:rsidRPr="00E4661B" w:rsidRDefault="00FF1AB5" w:rsidP="00FF1AB5">
      <w:pPr>
        <w:spacing w:before="60" w:after="60"/>
        <w:rPr>
          <w:rFonts w:ascii="Arial" w:hAnsi="Arial" w:cs="Arial"/>
        </w:rPr>
      </w:pPr>
      <w:r w:rsidRPr="00E4661B">
        <w:rPr>
          <w:rFonts w:ascii="Arial" w:hAnsi="Arial" w:cs="Arial"/>
        </w:rPr>
        <w:t xml:space="preserve">DOCENTE TEORICO:                     </w:t>
      </w:r>
    </w:p>
    <w:p w14:paraId="7500C1C1" w14:textId="77777777" w:rsidR="00FF1AB5" w:rsidRPr="00E4661B" w:rsidRDefault="00FF1AB5" w:rsidP="00FF1AB5">
      <w:pPr>
        <w:spacing w:before="60" w:after="60"/>
        <w:rPr>
          <w:rFonts w:ascii="Arial" w:hAnsi="Arial" w:cs="Arial"/>
        </w:rPr>
      </w:pPr>
    </w:p>
    <w:p w14:paraId="39160E09" w14:textId="669C593D" w:rsidR="00FF1AB5" w:rsidRPr="00E4661B" w:rsidRDefault="00FF1AB5" w:rsidP="00FF1AB5">
      <w:pPr>
        <w:spacing w:before="60" w:after="60"/>
        <w:rPr>
          <w:rFonts w:ascii="Arial" w:hAnsi="Arial" w:cs="Arial"/>
        </w:rPr>
      </w:pPr>
      <w:r w:rsidRPr="00E4661B">
        <w:rPr>
          <w:rFonts w:ascii="Arial" w:hAnsi="Arial" w:cs="Arial"/>
        </w:rPr>
        <w:t xml:space="preserve">DOCENTE TECNICO </w:t>
      </w:r>
      <w:proofErr w:type="gramStart"/>
      <w:r w:rsidRPr="00E4661B">
        <w:rPr>
          <w:rFonts w:ascii="Arial" w:hAnsi="Arial" w:cs="Arial"/>
        </w:rPr>
        <w:t xml:space="preserve">PRATICO:   </w:t>
      </w:r>
      <w:proofErr w:type="gramEnd"/>
      <w:r w:rsidRPr="00E4661B">
        <w:rPr>
          <w:rFonts w:ascii="Arial" w:hAnsi="Arial" w:cs="Arial"/>
        </w:rPr>
        <w:t xml:space="preserve">  </w:t>
      </w:r>
      <w:r w:rsidRPr="00E4661B">
        <w:rPr>
          <w:rFonts w:ascii="Arial" w:hAnsi="Arial" w:cs="Arial"/>
        </w:rPr>
        <w:br w:type="page"/>
      </w:r>
    </w:p>
    <w:tbl>
      <w:tblPr>
        <w:tblW w:w="9420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410"/>
        <w:gridCol w:w="6888"/>
      </w:tblGrid>
      <w:tr w:rsidR="00E433EF" w14:paraId="1BAD0B3E" w14:textId="77777777" w:rsidTr="00563F7E">
        <w:trPr>
          <w:trHeight w:val="399"/>
        </w:trPr>
        <w:tc>
          <w:tcPr>
            <w:tcW w:w="112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52D0DE81" w14:textId="643660C8" w:rsidR="00E433EF" w:rsidRDefault="006D0D2B" w:rsidP="001B674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lastRenderedPageBreak/>
              <w:br w:type="page"/>
            </w:r>
          </w:p>
        </w:tc>
        <w:tc>
          <w:tcPr>
            <w:tcW w:w="8298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31F4E975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E433EF" w14:paraId="063774BC" w14:textId="77777777" w:rsidTr="00563F7E">
        <w:trPr>
          <w:trHeight w:val="392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14:paraId="589505EA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810CB48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7536ADC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E433EF" w14:paraId="7C855040" w14:textId="77777777" w:rsidTr="00563F7E">
        <w:trPr>
          <w:trHeight w:val="399"/>
        </w:trPr>
        <w:tc>
          <w:tcPr>
            <w:tcW w:w="112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1885F89C" w14:textId="77777777" w:rsidR="00E433EF" w:rsidRDefault="00E433EF" w:rsidP="001B674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F47DE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50FA1" w14:textId="77777777" w:rsidR="00E433EF" w:rsidRDefault="00E433EF" w:rsidP="001B674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E433EF" w14:paraId="7D85C4E2" w14:textId="77777777" w:rsidTr="00563F7E">
        <w:trPr>
          <w:trHeight w:val="392"/>
        </w:trPr>
        <w:tc>
          <w:tcPr>
            <w:tcW w:w="1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4B35E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F41EA67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ECA2F50" w14:textId="77777777" w:rsidR="00E433EF" w:rsidRDefault="00E433EF" w:rsidP="001B674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E433EF" w14:paraId="09C49D28" w14:textId="77777777" w:rsidTr="00563F7E">
        <w:trPr>
          <w:trHeight w:val="399"/>
        </w:trPr>
        <w:tc>
          <w:tcPr>
            <w:tcW w:w="1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F147B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16841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980F2" w14:textId="77777777" w:rsidR="00E433EF" w:rsidRDefault="00E433EF" w:rsidP="001B674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E433EF" w14:paraId="30EB0550" w14:textId="77777777" w:rsidTr="00563F7E">
        <w:trPr>
          <w:trHeight w:val="399"/>
        </w:trPr>
        <w:tc>
          <w:tcPr>
            <w:tcW w:w="1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DC7D2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F779749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9F396C0" w14:textId="77777777" w:rsidR="00E433EF" w:rsidRDefault="00E433EF" w:rsidP="001B674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E433EF" w14:paraId="6BFEA46B" w14:textId="77777777" w:rsidTr="00563F7E">
        <w:trPr>
          <w:trHeight w:val="399"/>
        </w:trPr>
        <w:tc>
          <w:tcPr>
            <w:tcW w:w="1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7A56E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23EDB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245DA" w14:textId="77777777" w:rsidR="00E433EF" w:rsidRDefault="00E433EF" w:rsidP="001B674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E433EF" w14:paraId="2C58C5AD" w14:textId="77777777" w:rsidTr="00563F7E">
        <w:trPr>
          <w:trHeight w:val="392"/>
        </w:trPr>
        <w:tc>
          <w:tcPr>
            <w:tcW w:w="1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6901D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8036A18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60A1872" w14:textId="77777777" w:rsidR="00E433EF" w:rsidRDefault="00E433EF" w:rsidP="001B674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E433EF" w14:paraId="23B59194" w14:textId="77777777" w:rsidTr="00563F7E">
        <w:trPr>
          <w:trHeight w:val="399"/>
        </w:trPr>
        <w:tc>
          <w:tcPr>
            <w:tcW w:w="1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445C7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5CB86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D7A32" w14:textId="77777777" w:rsidR="00E433EF" w:rsidRDefault="00E433EF" w:rsidP="001B674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E433EF" w14:paraId="46D83E5F" w14:textId="77777777" w:rsidTr="00563F7E">
        <w:trPr>
          <w:trHeight w:val="399"/>
        </w:trPr>
        <w:tc>
          <w:tcPr>
            <w:tcW w:w="1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EA433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C0DEC4D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D2F3384" w14:textId="77777777" w:rsidR="00E433EF" w:rsidRDefault="00E433EF" w:rsidP="001B674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E433EF" w14:paraId="6E5BA3A4" w14:textId="77777777" w:rsidTr="00563F7E">
        <w:trPr>
          <w:trHeight w:val="392"/>
        </w:trPr>
        <w:tc>
          <w:tcPr>
            <w:tcW w:w="1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DA03F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973A5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64400" w14:textId="77777777" w:rsidR="00E433EF" w:rsidRDefault="00E433EF" w:rsidP="001B674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E433EF" w14:paraId="3B822F8F" w14:textId="77777777" w:rsidTr="00563F7E">
        <w:trPr>
          <w:trHeight w:val="399"/>
        </w:trPr>
        <w:tc>
          <w:tcPr>
            <w:tcW w:w="11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14:paraId="4CA1C89B" w14:textId="77777777" w:rsidR="00E433EF" w:rsidRDefault="00E433EF" w:rsidP="001B674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599D03A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8D62CD2" w14:textId="77777777" w:rsidR="00E433EF" w:rsidRDefault="00E433EF" w:rsidP="001B674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E433EF" w14:paraId="7F6E2016" w14:textId="77777777" w:rsidTr="00563F7E">
        <w:trPr>
          <w:trHeight w:val="399"/>
        </w:trPr>
        <w:tc>
          <w:tcPr>
            <w:tcW w:w="1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74E6E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87E64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5B783" w14:textId="77777777" w:rsidR="00E433EF" w:rsidRDefault="00E433EF" w:rsidP="001B674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E433EF" w14:paraId="12E73BC3" w14:textId="77777777" w:rsidTr="00563F7E">
        <w:trPr>
          <w:trHeight w:val="399"/>
        </w:trPr>
        <w:tc>
          <w:tcPr>
            <w:tcW w:w="1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1E3CE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51D1A66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88A7640" w14:textId="77777777" w:rsidR="00E433EF" w:rsidRDefault="00E433EF" w:rsidP="001B674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E433EF" w14:paraId="08451447" w14:textId="77777777" w:rsidTr="00563F7E">
        <w:trPr>
          <w:trHeight w:val="392"/>
        </w:trPr>
        <w:tc>
          <w:tcPr>
            <w:tcW w:w="112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14:paraId="4BEC5865" w14:textId="77777777" w:rsidR="00E433EF" w:rsidRDefault="00E433EF" w:rsidP="001B674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7E924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7EABC" w14:textId="77777777" w:rsidR="00E433EF" w:rsidRDefault="00E433EF" w:rsidP="001B674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E433EF" w14:paraId="369E520D" w14:textId="77777777" w:rsidTr="00563F7E">
        <w:trPr>
          <w:trHeight w:val="421"/>
        </w:trPr>
        <w:tc>
          <w:tcPr>
            <w:tcW w:w="112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5D27A36F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4B5C9A4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D057D21" w14:textId="77777777" w:rsidR="00E433EF" w:rsidRDefault="00E433EF" w:rsidP="001B674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E433EF" w14:paraId="5C49B58E" w14:textId="77777777" w:rsidTr="00563F7E">
        <w:trPr>
          <w:trHeight w:val="413"/>
        </w:trPr>
        <w:tc>
          <w:tcPr>
            <w:tcW w:w="112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2BE883F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DDCB0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812E6" w14:textId="77777777" w:rsidR="00E433EF" w:rsidRDefault="00E433EF" w:rsidP="001B674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E433EF" w14:paraId="1BD27F16" w14:textId="77777777" w:rsidTr="00563F7E">
        <w:trPr>
          <w:trHeight w:val="421"/>
        </w:trPr>
        <w:tc>
          <w:tcPr>
            <w:tcW w:w="112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12C6E4AD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33F88DA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7720263" w14:textId="77777777" w:rsidR="00E433EF" w:rsidRDefault="00E433EF" w:rsidP="001B674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E433EF" w14:paraId="4AE05E8B" w14:textId="77777777" w:rsidTr="00563F7E">
        <w:trPr>
          <w:trHeight w:val="413"/>
        </w:trPr>
        <w:tc>
          <w:tcPr>
            <w:tcW w:w="112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56230C7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62E90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53649" w14:textId="77777777" w:rsidR="00E433EF" w:rsidRDefault="00E433EF" w:rsidP="001B674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E433EF" w14:paraId="5CB5A4FF" w14:textId="77777777" w:rsidTr="00563F7E">
        <w:trPr>
          <w:trHeight w:val="1904"/>
        </w:trPr>
        <w:tc>
          <w:tcPr>
            <w:tcW w:w="112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1C97D40A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7AE396F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41DE1AD6" w14:textId="77777777" w:rsidR="00E433EF" w:rsidRDefault="00E433EF" w:rsidP="001B674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</w:p>
          <w:p w14:paraId="00B85079" w14:textId="77777777" w:rsidR="00E433EF" w:rsidRDefault="00E433EF" w:rsidP="001B674E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Applicazione delle abilità (skills) di comando (leadership) e lavoro di squadra (team working).Tutto il lavoro svolto nelle Scienze Motorie si </w:t>
            </w:r>
            <w:proofErr w:type="spellStart"/>
            <w:r>
              <w:rPr>
                <w:color w:val="365F91"/>
                <w:sz w:val="18"/>
                <w:szCs w:val="18"/>
              </w:rPr>
              <w:t>puo’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considerare un lavoro di squadra per riuscire a sviluppare principalmente la Cooperazione e la Socializzazione </w:t>
            </w:r>
            <w:proofErr w:type="spellStart"/>
            <w:r>
              <w:rPr>
                <w:color w:val="365F91"/>
                <w:sz w:val="18"/>
                <w:szCs w:val="18"/>
              </w:rPr>
              <w:t>nonche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’ l’aspetto tecnico </w:t>
            </w:r>
            <w:proofErr w:type="spellStart"/>
            <w:r>
              <w:rPr>
                <w:color w:val="365F91"/>
                <w:sz w:val="18"/>
                <w:szCs w:val="18"/>
              </w:rPr>
              <w:t>sportivo.Vedi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il gioco del </w:t>
            </w:r>
            <w:proofErr w:type="spellStart"/>
            <w:r>
              <w:rPr>
                <w:color w:val="365F91"/>
                <w:sz w:val="18"/>
                <w:szCs w:val="18"/>
              </w:rPr>
              <w:t>CALCIO,della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PALLAVOLO,del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BASKET e della </w:t>
            </w:r>
            <w:proofErr w:type="spellStart"/>
            <w:r>
              <w:rPr>
                <w:color w:val="365F91"/>
                <w:sz w:val="18"/>
                <w:szCs w:val="18"/>
              </w:rPr>
              <w:t>PALLATAMBURELLO.Altri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sports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in cui si cimentano i nostri alunni sono il NUOTO E </w:t>
            </w:r>
            <w:proofErr w:type="spellStart"/>
            <w:r>
              <w:rPr>
                <w:color w:val="365F91"/>
                <w:sz w:val="18"/>
                <w:szCs w:val="18"/>
              </w:rPr>
              <w:t>SALVAMENTO,la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CANOA,LA VELA e i corsi SUB che preparano i nostri ragazzi alla conoscenza del mare e comunque degli ambienti acquatici.</w:t>
            </w:r>
          </w:p>
          <w:p w14:paraId="39F3E56F" w14:textId="77777777" w:rsidR="00E433EF" w:rsidRDefault="00E433EF" w:rsidP="001B674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</w:p>
        </w:tc>
      </w:tr>
      <w:tr w:rsidR="00E433EF" w14:paraId="39B2CFCA" w14:textId="77777777" w:rsidTr="00563F7E">
        <w:trPr>
          <w:trHeight w:val="413"/>
        </w:trPr>
        <w:tc>
          <w:tcPr>
            <w:tcW w:w="112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3F87AF7E" w14:textId="77777777" w:rsidR="00E433EF" w:rsidRDefault="00E433EF" w:rsidP="001B674E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53643AFB" w14:textId="77777777" w:rsidR="00E433EF" w:rsidRDefault="00E433EF" w:rsidP="001B674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6888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47379097" w14:textId="77777777" w:rsidR="00E433EF" w:rsidRDefault="00E433EF" w:rsidP="001B674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1BDA578B" w14:textId="77777777" w:rsidR="00D56258" w:rsidRDefault="00D56258" w:rsidP="00D56258">
      <w:pPr>
        <w:spacing w:before="60" w:after="60"/>
        <w:rPr>
          <w:rFonts w:ascii="Garamond" w:hAnsi="Garamond"/>
        </w:rPr>
      </w:pPr>
    </w:p>
    <w:p w14:paraId="225D3D33" w14:textId="77777777" w:rsidR="00DE3A71" w:rsidRDefault="00D56258" w:rsidP="00BF0825">
      <w:pPr>
        <w:spacing w:before="60" w:after="60"/>
        <w:rPr>
          <w:sz w:val="16"/>
          <w:szCs w:val="16"/>
        </w:rPr>
      </w:pPr>
      <w:r>
        <w:rPr>
          <w:rFonts w:ascii="Garamond" w:hAnsi="Garamond"/>
        </w:rPr>
        <w:br w:type="page"/>
      </w:r>
    </w:p>
    <w:p w14:paraId="6E018EDD" w14:textId="77777777" w:rsidR="00694D48" w:rsidRPr="00563F7E" w:rsidRDefault="00DE3A71" w:rsidP="00563F7E">
      <w:pPr>
        <w:rPr>
          <w:rFonts w:ascii="Arial" w:hAnsi="Arial" w:cs="Arial"/>
          <w:b/>
          <w:u w:val="single"/>
        </w:rPr>
      </w:pPr>
      <w:r w:rsidRPr="00563F7E">
        <w:rPr>
          <w:rFonts w:ascii="Arial" w:hAnsi="Arial" w:cs="Arial"/>
          <w:b/>
        </w:rPr>
        <w:lastRenderedPageBreak/>
        <w:t>MODULO N.</w:t>
      </w:r>
      <w:r w:rsidR="00AF6A9D" w:rsidRPr="00563F7E">
        <w:rPr>
          <w:rFonts w:ascii="Arial" w:hAnsi="Arial" w:cs="Arial"/>
          <w:b/>
        </w:rPr>
        <w:t xml:space="preserve"> </w:t>
      </w:r>
      <w:r w:rsidR="00062B2C" w:rsidRPr="00563F7E">
        <w:rPr>
          <w:rFonts w:ascii="Arial" w:hAnsi="Arial" w:cs="Arial"/>
          <w:b/>
        </w:rPr>
        <w:t>3</w:t>
      </w:r>
      <w:r w:rsidR="001645FC" w:rsidRPr="00563F7E">
        <w:rPr>
          <w:rFonts w:ascii="Arial" w:hAnsi="Arial" w:cs="Arial"/>
          <w:b/>
        </w:rPr>
        <w:t>.</w:t>
      </w:r>
      <w:r w:rsidR="00BF0825" w:rsidRPr="00563F7E">
        <w:rPr>
          <w:rFonts w:ascii="Arial" w:hAnsi="Arial" w:cs="Arial"/>
          <w:b/>
        </w:rPr>
        <w:t>1</w:t>
      </w:r>
      <w:r w:rsidRPr="00563F7E">
        <w:rPr>
          <w:rFonts w:ascii="Arial" w:hAnsi="Arial" w:cs="Arial"/>
          <w:b/>
        </w:rPr>
        <w:t xml:space="preserve"> </w:t>
      </w:r>
      <w:r w:rsidRPr="00563F7E">
        <w:rPr>
          <w:rFonts w:ascii="Arial" w:hAnsi="Arial" w:cs="Arial"/>
          <w:b/>
        </w:rPr>
        <w:tab/>
      </w:r>
      <w:r w:rsidR="00694D48" w:rsidRPr="00563F7E">
        <w:rPr>
          <w:rFonts w:ascii="Arial" w:hAnsi="Arial" w:cs="Arial"/>
          <w:b/>
          <w:u w:val="single"/>
        </w:rPr>
        <w:t xml:space="preserve">Apparati Motori </w:t>
      </w:r>
    </w:p>
    <w:p w14:paraId="4CD29D1C" w14:textId="10AF7ED5" w:rsidR="00DC3FBA" w:rsidRPr="00563F7E" w:rsidRDefault="00DC3FBA" w:rsidP="00563F7E">
      <w:pPr>
        <w:rPr>
          <w:rFonts w:ascii="Arial" w:hAnsi="Arial" w:cs="Arial"/>
          <w:b/>
          <w:sz w:val="22"/>
          <w:szCs w:val="22"/>
          <w:u w:val="single"/>
        </w:rPr>
      </w:pPr>
      <w:r w:rsidRPr="00563F7E">
        <w:rPr>
          <w:rFonts w:ascii="Arial" w:hAnsi="Arial" w:cs="Arial"/>
          <w:sz w:val="22"/>
          <w:szCs w:val="22"/>
        </w:rPr>
        <w:t>Funzione: Controllo dell’operatività della nave e cura delle persone a bordo a livello operativo</w:t>
      </w:r>
    </w:p>
    <w:p w14:paraId="46E21982" w14:textId="77777777" w:rsidR="00DE3A71" w:rsidRPr="00563F7E" w:rsidRDefault="00DE3A71" w:rsidP="00563F7E">
      <w:pPr>
        <w:rPr>
          <w:rFonts w:ascii="Arial" w:hAnsi="Arial" w:cs="Arial"/>
          <w:sz w:val="20"/>
          <w:szCs w:val="20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DE3A71" w:rsidRPr="00563F7E" w14:paraId="7B9814AA" w14:textId="77777777" w:rsidTr="006C2E5D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6AF95E00" w14:textId="77777777" w:rsidR="00DE3A71" w:rsidRPr="00563F7E" w:rsidRDefault="00DE3A71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it-IT"/>
              </w:rPr>
            </w:pPr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Competenze (</w:t>
            </w:r>
            <w:proofErr w:type="spellStart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rif.</w:t>
            </w:r>
            <w:proofErr w:type="spellEnd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 xml:space="preserve"> STCW 95 </w:t>
            </w:r>
            <w:proofErr w:type="spellStart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Amended</w:t>
            </w:r>
            <w:proofErr w:type="spellEnd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 xml:space="preserve"> 2010)</w:t>
            </w:r>
          </w:p>
        </w:tc>
      </w:tr>
      <w:tr w:rsidR="00DE3A71" w:rsidRPr="00563F7E" w14:paraId="6CF1053B" w14:textId="77777777" w:rsidTr="006C2E5D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582F1A70" w14:textId="33AABB5E" w:rsidR="004077F5" w:rsidRPr="00563F7E" w:rsidRDefault="00DC3FBA" w:rsidP="00563F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563F7E">
              <w:rPr>
                <w:rFonts w:ascii="Arial" w:hAnsi="Arial" w:cs="Arial"/>
                <w:b/>
              </w:rPr>
              <w:t>XI</w:t>
            </w:r>
            <w:r w:rsidR="001A3F78" w:rsidRPr="00563F7E">
              <w:rPr>
                <w:rFonts w:ascii="Arial" w:hAnsi="Arial" w:cs="Arial"/>
                <w:b/>
              </w:rPr>
              <w:t>II</w:t>
            </w:r>
            <w:r w:rsidR="004077F5" w:rsidRPr="00563F7E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="004077F5" w:rsidRPr="00563F7E">
              <w:rPr>
                <w:rFonts w:ascii="Arial" w:hAnsi="Arial" w:cs="Arial"/>
                <w:b/>
              </w:rPr>
              <w:t>Mantenere le condizioni di navigabilità (</w:t>
            </w:r>
            <w:proofErr w:type="spellStart"/>
            <w:r w:rsidR="004077F5" w:rsidRPr="00563F7E">
              <w:rPr>
                <w:rFonts w:ascii="Arial" w:hAnsi="Arial" w:cs="Arial"/>
                <w:b/>
              </w:rPr>
              <w:t>seaworthiness</w:t>
            </w:r>
            <w:proofErr w:type="spellEnd"/>
            <w:r w:rsidR="004077F5" w:rsidRPr="00563F7E">
              <w:rPr>
                <w:rFonts w:ascii="Arial" w:hAnsi="Arial" w:cs="Arial"/>
                <w:b/>
              </w:rPr>
              <w:t>) della nave</w:t>
            </w:r>
          </w:p>
          <w:p w14:paraId="145DC8E7" w14:textId="22162623" w:rsidR="00DE3A71" w:rsidRPr="00563F7E" w:rsidRDefault="00DE3A71" w:rsidP="00563F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694D48" w:rsidRPr="00563F7E" w14:paraId="74A2B89D" w14:textId="77777777" w:rsidTr="00C579C2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756294ED" w14:textId="77777777" w:rsidR="00694D48" w:rsidRPr="00563F7E" w:rsidRDefault="00694D48" w:rsidP="00563F7E">
            <w:pPr>
              <w:tabs>
                <w:tab w:val="left" w:pos="709"/>
              </w:tabs>
              <w:rPr>
                <w:rFonts w:ascii="Arial" w:hAnsi="Arial" w:cs="Arial"/>
                <w:sz w:val="22"/>
                <w:szCs w:val="22"/>
              </w:rPr>
            </w:pPr>
            <w:r w:rsidRPr="00563F7E">
              <w:rPr>
                <w:rFonts w:ascii="Arial" w:hAnsi="Arial" w:cs="Arial"/>
                <w:sz w:val="22"/>
                <w:szCs w:val="22"/>
              </w:rPr>
              <w:t>Controllare e gestire in modo appropriato gli spazi a bordo e organizzare i servizi di carico e scarico, di sistemazione delle merci e dei passeggeri.</w:t>
            </w:r>
          </w:p>
          <w:p w14:paraId="61F848E6" w14:textId="77777777" w:rsidR="00694D48" w:rsidRPr="00563F7E" w:rsidRDefault="00694D48" w:rsidP="00563F7E">
            <w:pPr>
              <w:tabs>
                <w:tab w:val="left" w:pos="709"/>
              </w:tabs>
              <w:rPr>
                <w:rFonts w:ascii="Arial" w:hAnsi="Arial" w:cs="Arial"/>
                <w:sz w:val="22"/>
                <w:szCs w:val="22"/>
              </w:rPr>
            </w:pPr>
            <w:r w:rsidRPr="00563F7E">
              <w:rPr>
                <w:rFonts w:ascii="Arial" w:hAnsi="Arial" w:cs="Arial"/>
                <w:sz w:val="22"/>
                <w:szCs w:val="22"/>
              </w:rPr>
              <w:t>Identificare, descrivere e comparare le tipologie e le funzioni dei vari apparati ed impianti di propulsione.</w:t>
            </w:r>
          </w:p>
          <w:p w14:paraId="0D1182B0" w14:textId="77777777" w:rsidR="00694D48" w:rsidRPr="00563F7E" w:rsidRDefault="00694D48" w:rsidP="00563F7E">
            <w:pPr>
              <w:tabs>
                <w:tab w:val="left" w:pos="709"/>
              </w:tabs>
              <w:rPr>
                <w:rFonts w:ascii="Arial" w:hAnsi="Arial" w:cs="Arial"/>
                <w:sz w:val="22"/>
                <w:szCs w:val="22"/>
              </w:rPr>
            </w:pPr>
            <w:r w:rsidRPr="00563F7E">
              <w:rPr>
                <w:rFonts w:ascii="Arial" w:hAnsi="Arial" w:cs="Arial"/>
                <w:sz w:val="22"/>
                <w:szCs w:val="22"/>
              </w:rPr>
              <w:t>Operare nel sistema di qualità nel rispetto delle normative di settore sulla sicurezza</w:t>
            </w:r>
          </w:p>
          <w:p w14:paraId="73CF5953" w14:textId="77777777" w:rsidR="00694D48" w:rsidRPr="00563F7E" w:rsidRDefault="00694D48" w:rsidP="00563F7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D48" w:rsidRPr="00563F7E" w14:paraId="732735AA" w14:textId="77777777" w:rsidTr="00563F7E">
        <w:trPr>
          <w:trHeight w:val="541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1915BCB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F7E">
              <w:rPr>
                <w:rFonts w:ascii="Arial" w:hAnsi="Arial" w:cs="Arial"/>
                <w:sz w:val="24"/>
                <w:szCs w:val="24"/>
              </w:rPr>
              <w:t xml:space="preserve">Percorso formativo di Allievo Ufficiale di </w:t>
            </w:r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Coperta</w:t>
            </w:r>
            <w:r w:rsidRPr="00563F7E">
              <w:rPr>
                <w:rFonts w:ascii="Arial" w:hAnsi="Arial" w:cs="Arial"/>
                <w:sz w:val="24"/>
                <w:szCs w:val="24"/>
              </w:rPr>
              <w:t xml:space="preserve"> (MIT - Decreto 19/12/2016)</w:t>
            </w:r>
          </w:p>
          <w:p w14:paraId="607B3EDB" w14:textId="77777777" w:rsidR="00694D48" w:rsidRPr="00563F7E" w:rsidRDefault="00694D48" w:rsidP="00563F7E">
            <w:pPr>
              <w:numPr>
                <w:ilvl w:val="0"/>
                <w:numId w:val="25"/>
              </w:numPr>
              <w:tabs>
                <w:tab w:val="left" w:pos="709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563F7E">
              <w:rPr>
                <w:rFonts w:ascii="Arial" w:hAnsi="Arial" w:cs="Arial"/>
                <w:sz w:val="22"/>
                <w:szCs w:val="22"/>
              </w:rPr>
              <w:t>Stabilità della nave</w:t>
            </w:r>
          </w:p>
        </w:tc>
      </w:tr>
      <w:tr w:rsidR="00694D48" w:rsidRPr="00563F7E" w14:paraId="400A0AE5" w14:textId="77777777" w:rsidTr="00563F7E">
        <w:trPr>
          <w:trHeight w:val="393"/>
          <w:jc w:val="center"/>
        </w:trPr>
        <w:tc>
          <w:tcPr>
            <w:tcW w:w="2891" w:type="dxa"/>
            <w:vAlign w:val="center"/>
          </w:tcPr>
          <w:p w14:paraId="4242C05B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15DA37CE" w14:textId="77777777" w:rsidR="00694D48" w:rsidRPr="00563F7E" w:rsidRDefault="00694D48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Unità di misura SI e tecniche</w:t>
            </w:r>
          </w:p>
          <w:p w14:paraId="6F9B9E05" w14:textId="77777777" w:rsidR="00694D48" w:rsidRPr="00563F7E" w:rsidRDefault="00694D48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Nozioni base di termodinamica</w:t>
            </w:r>
          </w:p>
        </w:tc>
      </w:tr>
      <w:tr w:rsidR="00694D48" w:rsidRPr="00563F7E" w14:paraId="5CE52068" w14:textId="77777777" w:rsidTr="00563F7E">
        <w:trPr>
          <w:trHeight w:val="336"/>
          <w:jc w:val="center"/>
        </w:trPr>
        <w:tc>
          <w:tcPr>
            <w:tcW w:w="2891" w:type="dxa"/>
            <w:vAlign w:val="center"/>
          </w:tcPr>
          <w:p w14:paraId="5C50CE61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5A8FE230" w14:textId="298A9A16" w:rsidR="00694D48" w:rsidRPr="00563F7E" w:rsidRDefault="00694D48" w:rsidP="00563F7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694D48" w:rsidRPr="00563F7E" w14:paraId="255C59BB" w14:textId="77777777" w:rsidTr="006C2E5D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5D190EDF" w14:textId="77777777" w:rsidR="00694D48" w:rsidRPr="00563F7E" w:rsidRDefault="00694D48" w:rsidP="00563F7E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563F7E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694D48" w:rsidRPr="00563F7E" w14:paraId="22C51D1A" w14:textId="77777777" w:rsidTr="006C2E5D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62EB10CE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6EF09FAD" w14:textId="77777777" w:rsidR="00694D48" w:rsidRPr="00563F7E" w:rsidRDefault="00694D48" w:rsidP="00563F7E">
            <w:pPr>
              <w:numPr>
                <w:ilvl w:val="0"/>
                <w:numId w:val="6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Classificare le funzioni dei componenti costituenti i sistemi di produzione, trasmissione e/o trasformazione dell’energia. </w:t>
            </w:r>
          </w:p>
          <w:p w14:paraId="202A9ED2" w14:textId="77777777" w:rsidR="00694D48" w:rsidRPr="00563F7E" w:rsidRDefault="00694D48" w:rsidP="00563F7E">
            <w:pPr>
              <w:numPr>
                <w:ilvl w:val="0"/>
                <w:numId w:val="6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Riconoscere la costituzione ed il funzionamento degli apparati motori, gli impianti ausiliari di bordo, per il governo della nave</w:t>
            </w:r>
          </w:p>
          <w:p w14:paraId="1E1B9237" w14:textId="77777777" w:rsidR="00694D48" w:rsidRPr="00563F7E" w:rsidRDefault="00694D48" w:rsidP="00563F7E">
            <w:pPr>
              <w:numPr>
                <w:ilvl w:val="0"/>
                <w:numId w:val="6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Classificare, individuare ed interpretare le principali caratteristiche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funzionali  dei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più comuni organi  meccanici</w:t>
            </w:r>
          </w:p>
        </w:tc>
      </w:tr>
      <w:tr w:rsidR="00694D48" w:rsidRPr="00563F7E" w14:paraId="1C5018EA" w14:textId="77777777" w:rsidTr="006C2E5D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14:paraId="7EFA2F1B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</w:t>
            </w:r>
          </w:p>
          <w:p w14:paraId="5EEE15A5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059128A4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Saper leggere i cicli termodinamici Otto, Diesel,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Brayton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e valutare le sue prestazioni</w:t>
            </w:r>
          </w:p>
          <w:p w14:paraId="2CD0D93F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Saper eseguire semplici calcoli di dimensionamento di massima e sui consumi degli MCI</w:t>
            </w:r>
          </w:p>
          <w:p w14:paraId="632B0C2B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Riconoscere e descrivere la costituzione ed il funzionamento degli apparati di propulsione con motori a combustione interna</w:t>
            </w:r>
          </w:p>
          <w:p w14:paraId="057EB600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Saper distinguere i componenti principali di un turbogas navale</w:t>
            </w:r>
          </w:p>
          <w:p w14:paraId="6918D273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Leggere, disegnare ed interpretare schemi, disegni, monografie, manuali d'uso e docu</w:t>
            </w:r>
            <w:r w:rsidRPr="00563F7E">
              <w:rPr>
                <w:rFonts w:ascii="Arial" w:hAnsi="Arial" w:cs="Arial"/>
                <w:sz w:val="20"/>
                <w:szCs w:val="20"/>
              </w:rPr>
              <w:softHyphen/>
              <w:t>menti tecnici anche in inglese.</w:t>
            </w:r>
          </w:p>
          <w:p w14:paraId="784E654F" w14:textId="77777777" w:rsidR="00694D48" w:rsidRPr="00563F7E" w:rsidRDefault="00694D48" w:rsidP="00563F7E">
            <w:pPr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eastAsia="it-IT"/>
              </w:rPr>
              <w:t xml:space="preserve">Classificare le funzioni dei componenti costituenti i sistemi di produzione, trasmissione e/o trasformazione dell’energia. </w:t>
            </w:r>
          </w:p>
          <w:p w14:paraId="51BEB5C5" w14:textId="26497F82" w:rsidR="00694D48" w:rsidRPr="00563F7E" w:rsidRDefault="00694D48" w:rsidP="00563F7E">
            <w:pPr>
              <w:numPr>
                <w:ilvl w:val="0"/>
                <w:numId w:val="23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eastAsia="it-IT"/>
              </w:rPr>
              <w:t xml:space="preserve">Classificare, individuare ed interpretare le principali caratteristiche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  <w:lang w:eastAsia="it-IT"/>
              </w:rPr>
              <w:t>funzionali  dei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  <w:lang w:eastAsia="it-IT"/>
              </w:rPr>
              <w:t xml:space="preserve"> più comuni organi meccanici</w:t>
            </w:r>
          </w:p>
        </w:tc>
      </w:tr>
      <w:tr w:rsidR="00694D48" w:rsidRPr="00563F7E" w14:paraId="5AC16976" w14:textId="77777777" w:rsidTr="006C2E5D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47D89463" w14:textId="77777777" w:rsidR="00694D48" w:rsidRPr="00563F7E" w:rsidRDefault="00694D48" w:rsidP="00563F7E">
            <w:pPr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563F7E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694D48" w:rsidRPr="00563F7E" w14:paraId="1F833C08" w14:textId="77777777" w:rsidTr="002E0D30">
        <w:trPr>
          <w:trHeight w:val="879"/>
          <w:jc w:val="center"/>
        </w:trPr>
        <w:tc>
          <w:tcPr>
            <w:tcW w:w="2891" w:type="dxa"/>
            <w:vAlign w:val="center"/>
          </w:tcPr>
          <w:p w14:paraId="48F7C95B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 xml:space="preserve">Conoscenze LLGG </w:t>
            </w:r>
          </w:p>
        </w:tc>
        <w:tc>
          <w:tcPr>
            <w:tcW w:w="7426" w:type="dxa"/>
          </w:tcPr>
          <w:p w14:paraId="64F47AB4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Generalità sui motori a combustione interna alternativi</w:t>
            </w:r>
          </w:p>
          <w:p w14:paraId="121432A5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Cenni sul motore ad accensione comandata </w:t>
            </w:r>
          </w:p>
          <w:p w14:paraId="2BE7A2F5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Pregi e limitazioni delle turbine a gas navali</w:t>
            </w:r>
          </w:p>
          <w:p w14:paraId="706361A0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Struttura ed Ausiliari delle turbine a gas</w:t>
            </w:r>
          </w:p>
          <w:p w14:paraId="2FA5220D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Principio di funzionamento</w:t>
            </w:r>
          </w:p>
          <w:p w14:paraId="6D1807FD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Ciclo termodinamico di riferimento Joule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Brayton</w:t>
            </w:r>
            <w:proofErr w:type="spellEnd"/>
          </w:p>
          <w:p w14:paraId="4DF768C0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Nei piani P-V; T-s ed h-S</w:t>
            </w:r>
          </w:p>
          <w:p w14:paraId="277A60B3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Cenni degli impianti turbogas combinati</w:t>
            </w:r>
          </w:p>
          <w:p w14:paraId="1CDC696E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Teoria dei motori diesel</w:t>
            </w:r>
          </w:p>
          <w:p w14:paraId="4EC54F7E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Cicli termodinamici di riferimento Otto, Diesel e </w:t>
            </w:r>
          </w:p>
          <w:p w14:paraId="028766E6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Struttura ed Ausiliari dei motori diesel</w:t>
            </w:r>
          </w:p>
        </w:tc>
      </w:tr>
      <w:tr w:rsidR="00694D48" w:rsidRPr="00563F7E" w14:paraId="71E21425" w14:textId="77777777" w:rsidTr="006C2E5D">
        <w:trPr>
          <w:trHeight w:val="541"/>
          <w:jc w:val="center"/>
        </w:trPr>
        <w:tc>
          <w:tcPr>
            <w:tcW w:w="2891" w:type="dxa"/>
            <w:vAlign w:val="center"/>
          </w:tcPr>
          <w:p w14:paraId="08A2B469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Conoscenze</w:t>
            </w:r>
          </w:p>
          <w:p w14:paraId="64EFDEC8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52FAB96C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Saper disegnare i cicli termodinamici Otto, Diesel</w:t>
            </w:r>
          </w:p>
          <w:p w14:paraId="77A843EA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Conoscere le grandezze di riferimento degli MCI</w:t>
            </w:r>
          </w:p>
          <w:p w14:paraId="0D42667D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Saper leggere schemi dei servizi ausiliari del motore</w:t>
            </w:r>
          </w:p>
          <w:p w14:paraId="47629443" w14:textId="77777777" w:rsidR="00694D48" w:rsidRPr="00563F7E" w:rsidRDefault="00694D48" w:rsidP="00563F7E">
            <w:pPr>
              <w:widowControl w:val="0"/>
              <w:numPr>
                <w:ilvl w:val="0"/>
                <w:numId w:val="12"/>
              </w:numPr>
              <w:tabs>
                <w:tab w:val="left" w:pos="196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eastAsia="it-IT"/>
              </w:rPr>
              <w:t>Turbogas navali: principi di funzionamento, schemi strutturali e loro installazione a bordo</w:t>
            </w:r>
          </w:p>
          <w:p w14:paraId="2BDEB9CA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Saper disegnare il ciclo termodinamico Joule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Brayton</w:t>
            </w:r>
            <w:proofErr w:type="spellEnd"/>
          </w:p>
          <w:p w14:paraId="44C5C34C" w14:textId="73E79ABC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Sistemi combinati turbogas – diesel.</w:t>
            </w:r>
          </w:p>
        </w:tc>
      </w:tr>
      <w:tr w:rsidR="00694D48" w:rsidRPr="00563F7E" w14:paraId="0571CA5F" w14:textId="77777777" w:rsidTr="002E0D30">
        <w:trPr>
          <w:trHeight w:val="1479"/>
          <w:jc w:val="center"/>
        </w:trPr>
        <w:tc>
          <w:tcPr>
            <w:tcW w:w="2891" w:type="dxa"/>
            <w:vAlign w:val="center"/>
          </w:tcPr>
          <w:p w14:paraId="092BD1F8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Contenuti disciplinari</w:t>
            </w:r>
          </w:p>
        </w:tc>
        <w:tc>
          <w:tcPr>
            <w:tcW w:w="7426" w:type="dxa"/>
          </w:tcPr>
          <w:p w14:paraId="7122DAC0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Servizi ausiliari del motore</w:t>
            </w:r>
          </w:p>
          <w:p w14:paraId="612EF8C6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Turbogas navali: principi di funzionamento, schemi strutturali e loro installazione a bordo</w:t>
            </w:r>
          </w:p>
          <w:p w14:paraId="620ABC0A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Ciclo termodinamico Joule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Brayton</w:t>
            </w:r>
            <w:proofErr w:type="spellEnd"/>
          </w:p>
          <w:p w14:paraId="50DCABFD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Sistemi combinati turbogas – diesel.</w:t>
            </w:r>
          </w:p>
          <w:p w14:paraId="3CBEF961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motori a combustione interna principali ed ausiliari: principi fondamentali, cicli teorici – tipi, strutture e grandezze caratteristiche dei motori marini</w:t>
            </w:r>
          </w:p>
        </w:tc>
      </w:tr>
    </w:tbl>
    <w:p w14:paraId="796D409A" w14:textId="77777777" w:rsidR="00DE3A71" w:rsidRPr="00563F7E" w:rsidRDefault="00DE3A71" w:rsidP="00563F7E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4"/>
        <w:tblW w:w="100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DE3A71" w:rsidRPr="00563F7E" w14:paraId="0F7D8F4C" w14:textId="77777777" w:rsidTr="006C2E5D">
        <w:trPr>
          <w:trHeight w:val="506"/>
        </w:trPr>
        <w:tc>
          <w:tcPr>
            <w:tcW w:w="277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F544695" w14:textId="77777777" w:rsidR="00DE3A71" w:rsidRPr="00563F7E" w:rsidRDefault="00DE3A71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4BF0A" w14:textId="77777777" w:rsidR="00DE3A71" w:rsidRPr="00563F7E" w:rsidRDefault="00DE3A71" w:rsidP="00563F7E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C18E52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48</w:t>
            </w:r>
            <w:r w:rsidR="00A72CD0"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gramEnd"/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modulo n.</w:t>
            </w:r>
            <w:r w:rsidR="00AF6A9D"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CD0" w:rsidRPr="00563F7E">
              <w:rPr>
                <w:rFonts w:ascii="Arial" w:hAnsi="Arial" w:cs="Arial"/>
                <w:sz w:val="20"/>
                <w:szCs w:val="20"/>
              </w:rPr>
              <w:t>3</w:t>
            </w:r>
            <w:r w:rsidR="00AF69A3" w:rsidRPr="00563F7E">
              <w:rPr>
                <w:rFonts w:ascii="Arial" w:hAnsi="Arial" w:cs="Arial"/>
                <w:sz w:val="20"/>
                <w:szCs w:val="20"/>
              </w:rPr>
              <w:t>.</w:t>
            </w:r>
            <w:r w:rsidR="00AB7363" w:rsidRPr="00563F7E">
              <w:rPr>
                <w:rFonts w:ascii="Arial" w:hAnsi="Arial" w:cs="Arial"/>
                <w:sz w:val="20"/>
                <w:szCs w:val="20"/>
              </w:rPr>
              <w:t>1</w:t>
            </w:r>
            <w:r w:rsidR="0017213F" w:rsidRPr="00563F7E">
              <w:rPr>
                <w:rFonts w:ascii="Arial" w:hAnsi="Arial" w:cs="Arial"/>
                <w:sz w:val="20"/>
                <w:szCs w:val="20"/>
              </w:rPr>
              <w:t xml:space="preserve"> – MOTORI A COMBUSTIONE INTERNA</w:t>
            </w:r>
            <w:r w:rsidR="006F119E" w:rsidRPr="00563F7E">
              <w:rPr>
                <w:rFonts w:ascii="Arial" w:hAnsi="Arial" w:cs="Arial"/>
                <w:sz w:val="20"/>
                <w:szCs w:val="20"/>
              </w:rPr>
              <w:t xml:space="preserve"> - TURBOGAS</w:t>
            </w:r>
          </w:p>
        </w:tc>
      </w:tr>
      <w:tr w:rsidR="00DE3A71" w:rsidRPr="00563F7E" w14:paraId="485610BC" w14:textId="77777777" w:rsidTr="006C2E5D">
        <w:trPr>
          <w:gridAfter w:val="1"/>
          <w:wAfter w:w="8" w:type="dxa"/>
          <w:trHeight w:val="1053"/>
        </w:trPr>
        <w:tc>
          <w:tcPr>
            <w:tcW w:w="277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EF103A" w14:textId="77777777" w:rsidR="00DE3A71" w:rsidRPr="00563F7E" w:rsidRDefault="00DE3A71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7510" w14:textId="77777777" w:rsidR="00DE3A71" w:rsidRPr="00563F7E" w:rsidRDefault="00DE3A71" w:rsidP="00563F7E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A12F" w14:textId="77777777" w:rsidR="00DE3A71" w:rsidRPr="00563F7E" w:rsidRDefault="00F4368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Settembre</w:t>
            </w:r>
          </w:p>
          <w:p w14:paraId="574D4EA8" w14:textId="77777777" w:rsidR="00DE3A71" w:rsidRPr="00563F7E" w:rsidRDefault="00F4368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Ottobre</w:t>
            </w:r>
          </w:p>
          <w:p w14:paraId="4BCF60EA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Novembre</w:t>
            </w:r>
          </w:p>
          <w:p w14:paraId="6DC5E1B3" w14:textId="77777777" w:rsidR="00DE3A71" w:rsidRPr="00563F7E" w:rsidRDefault="00A72CD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710F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Gennaio</w:t>
            </w:r>
          </w:p>
          <w:p w14:paraId="03AE2EFC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Febbraio</w:t>
            </w:r>
          </w:p>
          <w:p w14:paraId="4C4D278D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F33A4B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Aprile</w:t>
            </w:r>
          </w:p>
          <w:p w14:paraId="7C102290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Maggio</w:t>
            </w:r>
          </w:p>
          <w:p w14:paraId="120AEDEB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Giugno</w:t>
            </w:r>
          </w:p>
        </w:tc>
      </w:tr>
      <w:tr w:rsidR="00DE3A71" w:rsidRPr="00563F7E" w14:paraId="6A1D83B9" w14:textId="77777777" w:rsidTr="006C2E5D">
        <w:trPr>
          <w:trHeight w:val="1155"/>
        </w:trPr>
        <w:tc>
          <w:tcPr>
            <w:tcW w:w="2777" w:type="dxa"/>
            <w:vAlign w:val="center"/>
          </w:tcPr>
          <w:p w14:paraId="28CCD743" w14:textId="77777777" w:rsidR="00DE3A71" w:rsidRPr="00563F7E" w:rsidRDefault="00DE3A71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Metodi Formativi</w:t>
            </w:r>
          </w:p>
          <w:p w14:paraId="556AEC72" w14:textId="77777777" w:rsidR="00DE3A71" w:rsidRPr="00563F7E" w:rsidRDefault="00AF6A9D" w:rsidP="00563F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63F7E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 xml:space="preserve">È </w:t>
            </w:r>
            <w:r w:rsidR="00DE3A71" w:rsidRPr="00563F7E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B9B8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7DCA7552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5B03D4CF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3D07EA15" w14:textId="77777777" w:rsidR="00DE3A71" w:rsidRPr="00563F7E" w:rsidRDefault="000359D4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esercitazioni</w:t>
            </w:r>
          </w:p>
          <w:p w14:paraId="73ABFC25" w14:textId="77777777" w:rsidR="00DE3A71" w:rsidRPr="00563F7E" w:rsidRDefault="001A3F78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dialogo formativo</w:t>
            </w:r>
          </w:p>
          <w:p w14:paraId="27F51373" w14:textId="77777777" w:rsidR="00DE3A71" w:rsidRPr="00563F7E" w:rsidRDefault="00DE3A71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7FF7EDED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6FA46B" w14:textId="77777777" w:rsidR="00DE3A71" w:rsidRPr="00563F7E" w:rsidRDefault="00A72CD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alternanza</w:t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scuola - lavoro</w:t>
            </w:r>
          </w:p>
          <w:p w14:paraId="07037883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project work</w:t>
            </w:r>
          </w:p>
          <w:p w14:paraId="2B32F2B0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simulazione –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Lab</w:t>
            </w:r>
          </w:p>
          <w:p w14:paraId="5C950D26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e-learning </w:t>
            </w:r>
          </w:p>
          <w:p w14:paraId="5D264205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1FBFA424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1608C941" w14:textId="77777777" w:rsidR="00DE3A71" w:rsidRPr="00563F7E" w:rsidRDefault="00DE3A71" w:rsidP="00563F7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Altro (specificare)…………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</w:tr>
      <w:tr w:rsidR="00DE3A71" w:rsidRPr="00563F7E" w14:paraId="1409B74B" w14:textId="77777777" w:rsidTr="00563F7E">
        <w:trPr>
          <w:trHeight w:val="2586"/>
        </w:trPr>
        <w:tc>
          <w:tcPr>
            <w:tcW w:w="2777" w:type="dxa"/>
            <w:vAlign w:val="center"/>
          </w:tcPr>
          <w:p w14:paraId="09534A7E" w14:textId="77777777" w:rsidR="00DE3A71" w:rsidRPr="00563F7E" w:rsidRDefault="00DE3A71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Mezzi, strumenti</w:t>
            </w:r>
          </w:p>
          <w:p w14:paraId="5B5D8808" w14:textId="77777777" w:rsidR="00DE3A71" w:rsidRPr="00563F7E" w:rsidRDefault="00DE3A71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e sussidi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86F4" w14:textId="77777777" w:rsidR="00DE3A71" w:rsidRPr="00563F7E" w:rsidRDefault="00A72CD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attrezzature di laboratorio     </w:t>
            </w:r>
          </w:p>
          <w:p w14:paraId="499E15A2" w14:textId="77777777" w:rsidR="00DE3A71" w:rsidRPr="00563F7E" w:rsidRDefault="00A72CD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modelli in scala</w:t>
            </w:r>
          </w:p>
          <w:p w14:paraId="50B0BD45" w14:textId="77777777" w:rsidR="00DE3A71" w:rsidRPr="00563F7E" w:rsidRDefault="00A72CD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strumentazione di misura</w:t>
            </w:r>
          </w:p>
          <w:p w14:paraId="2759DC9B" w14:textId="77777777" w:rsidR="00DE3A71" w:rsidRPr="00563F7E" w:rsidRDefault="00A72CD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strumentazione di analisi</w:t>
            </w:r>
          </w:p>
          <w:p w14:paraId="3D70E64C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simulator</w:t>
            </w:r>
            <w:r w:rsidR="00A72CD0" w:rsidRPr="00563F7E">
              <w:rPr>
                <w:rFonts w:ascii="Arial" w:hAnsi="Arial" w:cs="Arial"/>
                <w:sz w:val="20"/>
                <w:szCs w:val="20"/>
              </w:rPr>
              <w:t xml:space="preserve">i </w:t>
            </w:r>
            <w:proofErr w:type="spellStart"/>
            <w:r w:rsidR="00A72CD0" w:rsidRPr="00563F7E">
              <w:rPr>
                <w:rFonts w:ascii="Arial" w:hAnsi="Arial" w:cs="Arial"/>
                <w:sz w:val="20"/>
                <w:szCs w:val="20"/>
              </w:rPr>
              <w:t>engine</w:t>
            </w:r>
            <w:proofErr w:type="spellEnd"/>
            <w:r w:rsidR="00A72CD0" w:rsidRPr="00563F7E">
              <w:rPr>
                <w:rFonts w:ascii="Arial" w:hAnsi="Arial" w:cs="Arial"/>
                <w:sz w:val="20"/>
                <w:szCs w:val="20"/>
              </w:rPr>
              <w:t xml:space="preserve"> room, motori e loro servizi</w:t>
            </w:r>
          </w:p>
          <w:p w14:paraId="2F3FD018" w14:textId="77777777" w:rsidR="00DE3A71" w:rsidRPr="00563F7E" w:rsidRDefault="00A72CD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monografie di apparati</w:t>
            </w:r>
          </w:p>
          <w:p w14:paraId="3E1F046E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F9D663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dispense</w:t>
            </w:r>
          </w:p>
          <w:p w14:paraId="79A2796A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6918D576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78C1F6BE" w14:textId="77777777" w:rsidR="00DE3A71" w:rsidRPr="00563F7E" w:rsidRDefault="00DE3A71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apparati multimediali</w:t>
            </w:r>
          </w:p>
          <w:p w14:paraId="4423BFEC" w14:textId="77777777" w:rsidR="00DE3A71" w:rsidRPr="00563F7E" w:rsidRDefault="00AF69A3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strumenti</w:t>
            </w:r>
            <w:proofErr w:type="gramEnd"/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2A86A5F7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0A99B76C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461E50AC" w14:textId="77777777" w:rsidR="00DE3A71" w:rsidRPr="00563F7E" w:rsidRDefault="00DE3A71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altro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63F7E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DE3A71" w:rsidRPr="00563F7E" w14:paraId="751EBCDF" w14:textId="77777777" w:rsidTr="006C2E5D">
        <w:trPr>
          <w:trHeight w:val="587"/>
        </w:trPr>
        <w:tc>
          <w:tcPr>
            <w:tcW w:w="10018" w:type="dxa"/>
            <w:gridSpan w:val="9"/>
            <w:shd w:val="clear" w:color="auto" w:fill="002060"/>
            <w:vAlign w:val="center"/>
          </w:tcPr>
          <w:p w14:paraId="53C985CC" w14:textId="77777777" w:rsidR="00DE3A71" w:rsidRPr="00563F7E" w:rsidRDefault="00DE3A71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 w:rsidRPr="00563F7E"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lastRenderedPageBreak/>
              <w:t>Verifiche E Criteri Di Valutazione</w:t>
            </w:r>
          </w:p>
        </w:tc>
      </w:tr>
      <w:tr w:rsidR="00DE3A71" w:rsidRPr="00563F7E" w14:paraId="225D57C4" w14:textId="77777777" w:rsidTr="006C2E5D">
        <w:trPr>
          <w:trHeight w:val="1370"/>
        </w:trPr>
        <w:tc>
          <w:tcPr>
            <w:tcW w:w="2777" w:type="dxa"/>
            <w:vAlign w:val="center"/>
          </w:tcPr>
          <w:p w14:paraId="3740A814" w14:textId="77777777" w:rsidR="00DE3A71" w:rsidRPr="00563F7E" w:rsidRDefault="00DE3A71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7CE4DA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prova strutturata</w:t>
            </w:r>
          </w:p>
          <w:p w14:paraId="40645404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prova</w:t>
            </w:r>
            <w:proofErr w:type="gramEnd"/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E3A71" w:rsidRPr="00563F7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63F7E89B" w14:textId="77777777" w:rsidR="00DE3A71" w:rsidRPr="00563F7E" w:rsidRDefault="000359D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prova</w:t>
            </w:r>
            <w:proofErr w:type="gramEnd"/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38A36344" w14:textId="77777777" w:rsidR="00DE3A71" w:rsidRPr="00563F7E" w:rsidRDefault="00E067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6F240330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539B4052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prova</w:t>
            </w:r>
            <w:proofErr w:type="gramEnd"/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05FF7B9C" w14:textId="77777777" w:rsidR="00DE3A71" w:rsidRPr="00563F7E" w:rsidRDefault="00F4368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soluzione di problemi</w:t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semplici</w:t>
            </w:r>
          </w:p>
          <w:p w14:paraId="3535BFC7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elaborazioni</w:t>
            </w:r>
            <w:proofErr w:type="gramEnd"/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0B004B" w14:textId="77777777" w:rsidR="00DE3A71" w:rsidRPr="00563F7E" w:rsidRDefault="00E433EF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6A4CDBA" wp14:editId="4B751723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1780"/>
                      <wp:effectExtent l="0" t="0" r="5080" b="0"/>
                      <wp:wrapNone/>
                      <wp:docPr id="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1BC963" w14:textId="77777777" w:rsidR="001B674E" w:rsidRPr="00315B2F" w:rsidRDefault="001B674E" w:rsidP="00DE3A71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6A4CD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26.55pt;margin-top:2.95pt;width:124.6pt;height:21.4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">
                      <v:path arrowok="t"/>
                      <v:textbox style="mso-fit-shape-to-text:t">
                        <w:txbxContent>
                          <w:p w14:paraId="3D1BC963" w14:textId="77777777" w:rsidR="001B674E" w:rsidRPr="00315B2F" w:rsidRDefault="001B674E" w:rsidP="00DE3A71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1736A1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97A237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370F1F" w14:textId="77777777" w:rsidR="00C04EE3" w:rsidRPr="00563F7E" w:rsidRDefault="00C04EE3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2B4BC48C" w14:textId="77777777" w:rsidR="00C04EE3" w:rsidRPr="00563F7E" w:rsidRDefault="00C04EE3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BFEFC0" w14:textId="77777777" w:rsidR="00DE3A71" w:rsidRPr="00563F7E" w:rsidRDefault="00C04EE3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DE3A71" w:rsidRPr="00563F7E" w14:paraId="5CADEE3D" w14:textId="77777777" w:rsidTr="006C2E5D">
        <w:trPr>
          <w:trHeight w:val="792"/>
        </w:trPr>
        <w:tc>
          <w:tcPr>
            <w:tcW w:w="2777" w:type="dxa"/>
            <w:vAlign w:val="center"/>
          </w:tcPr>
          <w:p w14:paraId="71FCCAD3" w14:textId="77777777" w:rsidR="00DE3A71" w:rsidRPr="00563F7E" w:rsidRDefault="00DE3A71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EB94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 prova strutturata</w:t>
            </w:r>
          </w:p>
          <w:p w14:paraId="6D434808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prova</w:t>
            </w:r>
            <w:proofErr w:type="gramEnd"/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E3A71" w:rsidRPr="00563F7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492F4EBF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36ECC855" w14:textId="77777777" w:rsidR="00DE3A71" w:rsidRPr="00563F7E" w:rsidRDefault="00E067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  <w:r w:rsidR="00A72CD0" w:rsidRPr="00563F7E">
              <w:rPr>
                <w:rFonts w:ascii="Arial" w:hAnsi="Arial" w:cs="Arial"/>
                <w:sz w:val="20"/>
                <w:szCs w:val="20"/>
              </w:rPr>
              <w:t xml:space="preserve"> di esperienze in laboratorio</w:t>
            </w:r>
          </w:p>
          <w:p w14:paraId="34CE41A4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563F7E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67B90578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comprensione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del testo</w:t>
            </w:r>
          </w:p>
          <w:p w14:paraId="4013C514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517C6D1A" w14:textId="77777777" w:rsidR="00DE3A71" w:rsidRPr="00563F7E" w:rsidRDefault="00F43681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soluzione di problemi</w:t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semplici</w:t>
            </w:r>
          </w:p>
          <w:p w14:paraId="2D725A4F" w14:textId="77777777" w:rsidR="00DE3A71" w:rsidRPr="00563F7E" w:rsidRDefault="001A3F7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 elaborazioni</w:t>
            </w:r>
            <w:proofErr w:type="gramEnd"/>
            <w:r w:rsidR="00DE3A71" w:rsidRPr="00563F7E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FF56B4" w14:textId="77777777" w:rsidR="00DE3A71" w:rsidRPr="00563F7E" w:rsidRDefault="00DE3A71" w:rsidP="00563F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997281" w14:textId="77777777" w:rsidR="00BF01F1" w:rsidRPr="00563F7E" w:rsidRDefault="00BF01F1" w:rsidP="00563F7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Y="4"/>
        <w:tblW w:w="100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7"/>
        <w:gridCol w:w="7241"/>
      </w:tblGrid>
      <w:tr w:rsidR="00BF0825" w:rsidRPr="00563F7E" w14:paraId="341502C0" w14:textId="77777777" w:rsidTr="001A3F78">
        <w:trPr>
          <w:trHeight w:val="2101"/>
        </w:trPr>
        <w:tc>
          <w:tcPr>
            <w:tcW w:w="2777" w:type="dxa"/>
            <w:vAlign w:val="center"/>
          </w:tcPr>
          <w:p w14:paraId="1DBA0F31" w14:textId="77777777" w:rsidR="00BF0825" w:rsidRPr="00563F7E" w:rsidRDefault="00BF082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Livelli minimi per le verifiche</w:t>
            </w:r>
          </w:p>
        </w:tc>
        <w:tc>
          <w:tcPr>
            <w:tcW w:w="7241" w:type="dxa"/>
            <w:tcBorders>
              <w:top w:val="single" w:sz="4" w:space="0" w:color="auto"/>
            </w:tcBorders>
            <w:vAlign w:val="center"/>
          </w:tcPr>
          <w:p w14:paraId="05E588C5" w14:textId="77777777" w:rsidR="00BF0825" w:rsidRPr="00563F7E" w:rsidRDefault="00BF0825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Conoscere il dimensionamento geometrico di massima dei motori</w:t>
            </w:r>
          </w:p>
          <w:p w14:paraId="51BCA95C" w14:textId="77777777" w:rsidR="00BF0825" w:rsidRPr="00563F7E" w:rsidRDefault="00BF0825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Saper distinguere i componenti principali di un motore</w:t>
            </w:r>
          </w:p>
          <w:p w14:paraId="4DBA0650" w14:textId="77777777" w:rsidR="00BF0825" w:rsidRPr="00563F7E" w:rsidRDefault="00BF0825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Saper disegnare i cicli termodinamici di riferimento</w:t>
            </w:r>
          </w:p>
          <w:p w14:paraId="7491075F" w14:textId="77777777" w:rsidR="00BF0825" w:rsidRPr="00563F7E" w:rsidRDefault="00BF0825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Saper leggere </w:t>
            </w:r>
            <w:r w:rsidR="001A3F78" w:rsidRPr="00563F7E">
              <w:rPr>
                <w:rFonts w:ascii="Arial" w:hAnsi="Arial" w:cs="Arial"/>
                <w:sz w:val="20"/>
                <w:szCs w:val="20"/>
              </w:rPr>
              <w:t>schemi de</w:t>
            </w:r>
            <w:r w:rsidRPr="00563F7E">
              <w:rPr>
                <w:rFonts w:ascii="Arial" w:hAnsi="Arial" w:cs="Arial"/>
                <w:sz w:val="20"/>
                <w:szCs w:val="20"/>
              </w:rPr>
              <w:t>i servizi ausiliari del motore.</w:t>
            </w:r>
          </w:p>
          <w:p w14:paraId="7AD4BF52" w14:textId="77777777" w:rsidR="00BF0825" w:rsidRPr="00563F7E" w:rsidRDefault="00BF0825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Saper distinguere i componenti principali di una turbina a gas navale</w:t>
            </w:r>
          </w:p>
          <w:p w14:paraId="4EBC97B6" w14:textId="77777777" w:rsidR="00BF0825" w:rsidRPr="00563F7E" w:rsidRDefault="00BF0825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Saper disegnare il ciclo termodinamico Joule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Brayton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5174D3A" w14:textId="77777777" w:rsidR="00BF0825" w:rsidRPr="00563F7E" w:rsidRDefault="00BF0825" w:rsidP="00563F7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Y="4"/>
        <w:tblW w:w="100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7"/>
        <w:gridCol w:w="7241"/>
      </w:tblGrid>
      <w:tr w:rsidR="00BF0825" w:rsidRPr="00563F7E" w14:paraId="2E256418" w14:textId="77777777" w:rsidTr="00FD65A7">
        <w:trPr>
          <w:trHeight w:val="667"/>
        </w:trPr>
        <w:tc>
          <w:tcPr>
            <w:tcW w:w="2777" w:type="dxa"/>
            <w:vAlign w:val="center"/>
          </w:tcPr>
          <w:p w14:paraId="09FA7CDF" w14:textId="77777777" w:rsidR="00BF0825" w:rsidRPr="00563F7E" w:rsidRDefault="00BF082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Azioni di recupero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ed  approfondimento</w:t>
            </w:r>
            <w:proofErr w:type="gramEnd"/>
          </w:p>
        </w:tc>
        <w:tc>
          <w:tcPr>
            <w:tcW w:w="7241" w:type="dxa"/>
            <w:vAlign w:val="center"/>
          </w:tcPr>
          <w:p w14:paraId="69951F79" w14:textId="77777777" w:rsidR="00BF0825" w:rsidRPr="00563F7E" w:rsidRDefault="00BF0825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 il recupero in itinere, ci si avvarrà di un percorso didattico guidato per la realizzazione di esperienze di laboratorio e di esercizi di calcolo assistiti</w:t>
            </w:r>
          </w:p>
          <w:p w14:paraId="18E54218" w14:textId="77777777" w:rsidR="00BF0825" w:rsidRPr="00563F7E" w:rsidRDefault="00BF0825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 l’approfondimento si realizzeranno elaborazioni tramite l’impiego di software di simulazione.</w:t>
            </w:r>
          </w:p>
        </w:tc>
      </w:tr>
    </w:tbl>
    <w:p w14:paraId="6B7DAA3C" w14:textId="77777777" w:rsidR="00456B40" w:rsidRPr="00563F7E" w:rsidRDefault="00456B40" w:rsidP="00563F7E">
      <w:pPr>
        <w:jc w:val="both"/>
        <w:rPr>
          <w:rFonts w:ascii="Arial" w:hAnsi="Arial" w:cs="Arial"/>
          <w:b/>
          <w:sz w:val="20"/>
          <w:szCs w:val="20"/>
        </w:rPr>
      </w:pPr>
    </w:p>
    <w:p w14:paraId="4EF89E81" w14:textId="77777777" w:rsidR="00602B35" w:rsidRPr="00563F7E" w:rsidRDefault="00456B40" w:rsidP="00563F7E">
      <w:pPr>
        <w:rPr>
          <w:rFonts w:ascii="Arial" w:hAnsi="Arial" w:cs="Arial"/>
          <w:b/>
          <w:u w:val="single"/>
        </w:rPr>
      </w:pPr>
      <w:r w:rsidRPr="00563F7E">
        <w:rPr>
          <w:rFonts w:ascii="Arial" w:hAnsi="Arial" w:cs="Arial"/>
          <w:b/>
          <w:sz w:val="20"/>
          <w:szCs w:val="20"/>
        </w:rPr>
        <w:br w:type="page"/>
      </w:r>
      <w:r w:rsidR="00602B35" w:rsidRPr="00563F7E">
        <w:rPr>
          <w:rFonts w:ascii="Arial" w:hAnsi="Arial" w:cs="Arial"/>
          <w:b/>
        </w:rPr>
        <w:lastRenderedPageBreak/>
        <w:t xml:space="preserve">MODULO N. 3.2 </w:t>
      </w:r>
      <w:r w:rsidR="00602B35" w:rsidRPr="00563F7E">
        <w:rPr>
          <w:rFonts w:ascii="Arial" w:hAnsi="Arial" w:cs="Arial"/>
          <w:b/>
        </w:rPr>
        <w:tab/>
      </w:r>
      <w:r w:rsidR="00694D48" w:rsidRPr="00563F7E">
        <w:rPr>
          <w:rFonts w:ascii="Arial" w:hAnsi="Arial" w:cs="Arial"/>
          <w:b/>
          <w:u w:val="single"/>
        </w:rPr>
        <w:t>Impianti di refrigerazione, ventilazione e condizionamento</w:t>
      </w:r>
    </w:p>
    <w:p w14:paraId="32E5AB7B" w14:textId="77777777" w:rsidR="00602B35" w:rsidRPr="00563F7E" w:rsidRDefault="00602B35" w:rsidP="00563F7E">
      <w:pPr>
        <w:rPr>
          <w:rFonts w:ascii="Arial" w:hAnsi="Arial" w:cs="Arial"/>
          <w:sz w:val="20"/>
          <w:szCs w:val="20"/>
        </w:rPr>
      </w:pPr>
      <w:proofErr w:type="gramStart"/>
      <w:r w:rsidRPr="00563F7E">
        <w:rPr>
          <w:rFonts w:ascii="Arial" w:hAnsi="Arial" w:cs="Arial"/>
          <w:sz w:val="20"/>
          <w:szCs w:val="20"/>
        </w:rPr>
        <w:t>Funzione:  Controllo</w:t>
      </w:r>
      <w:proofErr w:type="gramEnd"/>
      <w:r w:rsidRPr="00563F7E">
        <w:rPr>
          <w:rFonts w:ascii="Arial" w:hAnsi="Arial" w:cs="Arial"/>
          <w:sz w:val="20"/>
          <w:szCs w:val="20"/>
        </w:rPr>
        <w:t xml:space="preserve"> dell’operatività della nave e cura delle persone a bordo a livello operativo</w:t>
      </w:r>
    </w:p>
    <w:p w14:paraId="2FF067C0" w14:textId="77777777" w:rsidR="00602B35" w:rsidRPr="00563F7E" w:rsidRDefault="00602B35" w:rsidP="00563F7E">
      <w:pPr>
        <w:rPr>
          <w:rFonts w:ascii="Arial" w:hAnsi="Arial" w:cs="Arial"/>
          <w:sz w:val="20"/>
          <w:szCs w:val="20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602B35" w:rsidRPr="00563F7E" w14:paraId="1BD100C2" w14:textId="77777777" w:rsidTr="00446361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34C8F0F7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it-IT"/>
              </w:rPr>
            </w:pPr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Competenze (</w:t>
            </w:r>
            <w:proofErr w:type="spellStart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rif.</w:t>
            </w:r>
            <w:proofErr w:type="spellEnd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 xml:space="preserve"> STCW 95 </w:t>
            </w:r>
            <w:proofErr w:type="spellStart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Amended</w:t>
            </w:r>
            <w:proofErr w:type="spellEnd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 xml:space="preserve"> 2010)</w:t>
            </w:r>
          </w:p>
        </w:tc>
      </w:tr>
      <w:tr w:rsidR="00602B35" w:rsidRPr="00563F7E" w14:paraId="54E24334" w14:textId="77777777" w:rsidTr="00446361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3C16E1D4" w14:textId="1CD42EFA" w:rsidR="00602B35" w:rsidRPr="00563F7E" w:rsidRDefault="006A47CC" w:rsidP="00563F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563F7E">
              <w:rPr>
                <w:rFonts w:ascii="Arial" w:hAnsi="Arial" w:cs="Arial"/>
                <w:b/>
              </w:rPr>
              <w:t>XIII</w:t>
            </w:r>
            <w:r w:rsidRPr="00563F7E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563F7E">
              <w:rPr>
                <w:rFonts w:ascii="Arial" w:hAnsi="Arial" w:cs="Arial"/>
                <w:b/>
              </w:rPr>
              <w:t>Mantenere le condizioni di navigabilità (</w:t>
            </w:r>
            <w:proofErr w:type="spellStart"/>
            <w:r w:rsidRPr="00563F7E">
              <w:rPr>
                <w:rFonts w:ascii="Arial" w:hAnsi="Arial" w:cs="Arial"/>
                <w:b/>
              </w:rPr>
              <w:t>seaworthiness</w:t>
            </w:r>
            <w:proofErr w:type="spellEnd"/>
            <w:r w:rsidRPr="00563F7E">
              <w:rPr>
                <w:rFonts w:ascii="Arial" w:hAnsi="Arial" w:cs="Arial"/>
                <w:b/>
              </w:rPr>
              <w:t>) della nave</w:t>
            </w:r>
          </w:p>
        </w:tc>
      </w:tr>
      <w:tr w:rsidR="00694D48" w:rsidRPr="00563F7E" w14:paraId="6C41A117" w14:textId="77777777" w:rsidTr="00C579C2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738FCC8" w14:textId="77777777" w:rsidR="00694D48" w:rsidRPr="00563F7E" w:rsidRDefault="00694D48" w:rsidP="00563F7E">
            <w:pPr>
              <w:tabs>
                <w:tab w:val="left" w:pos="709"/>
              </w:tabs>
              <w:rPr>
                <w:rFonts w:ascii="Arial" w:hAnsi="Arial" w:cs="Arial"/>
                <w:sz w:val="22"/>
                <w:szCs w:val="22"/>
              </w:rPr>
            </w:pPr>
            <w:r w:rsidRPr="00563F7E">
              <w:rPr>
                <w:rFonts w:ascii="Arial" w:hAnsi="Arial" w:cs="Arial"/>
                <w:sz w:val="22"/>
                <w:szCs w:val="22"/>
              </w:rPr>
              <w:t>Controllare e gestire in modo appropriato gli spazi a bordo e organizzare i servizi di carico e scarico, di sistemazione delle merci e dei passeggeri.</w:t>
            </w:r>
          </w:p>
          <w:p w14:paraId="304644CC" w14:textId="77777777" w:rsidR="00694D48" w:rsidRPr="00563F7E" w:rsidRDefault="00694D48" w:rsidP="00563F7E">
            <w:pPr>
              <w:tabs>
                <w:tab w:val="left" w:pos="709"/>
              </w:tabs>
              <w:rPr>
                <w:rFonts w:ascii="Arial" w:hAnsi="Arial" w:cs="Arial"/>
                <w:sz w:val="22"/>
                <w:szCs w:val="22"/>
              </w:rPr>
            </w:pPr>
            <w:r w:rsidRPr="00563F7E">
              <w:rPr>
                <w:rFonts w:ascii="Arial" w:hAnsi="Arial" w:cs="Arial"/>
                <w:sz w:val="22"/>
                <w:szCs w:val="22"/>
              </w:rPr>
              <w:t>Identificare, descrivere e comparare le tipologie e le funzioni dei vari apparati ed impianti di propulsione.</w:t>
            </w:r>
          </w:p>
          <w:p w14:paraId="12CA0C2C" w14:textId="77777777" w:rsidR="00694D48" w:rsidRPr="00563F7E" w:rsidRDefault="00694D48" w:rsidP="00563F7E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2"/>
                <w:szCs w:val="22"/>
              </w:rPr>
              <w:t>Operare nel sistema di qualità nel rispetto delle normative di settore sulla sicurezza</w:t>
            </w:r>
          </w:p>
        </w:tc>
      </w:tr>
      <w:tr w:rsidR="00694D48" w:rsidRPr="00563F7E" w14:paraId="3437EF8B" w14:textId="77777777" w:rsidTr="00563F7E">
        <w:trPr>
          <w:trHeight w:val="60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CCDD689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F7E">
              <w:rPr>
                <w:rFonts w:ascii="Arial" w:eastAsia="MS Mincho" w:hAnsi="Arial" w:cs="Arial"/>
                <w:color w:val="000000"/>
                <w:sz w:val="24"/>
                <w:szCs w:val="24"/>
              </w:rPr>
              <w:t xml:space="preserve"> </w:t>
            </w:r>
            <w:r w:rsidRPr="00563F7E">
              <w:rPr>
                <w:rFonts w:ascii="Arial" w:hAnsi="Arial" w:cs="Arial"/>
                <w:sz w:val="24"/>
                <w:szCs w:val="24"/>
              </w:rPr>
              <w:t xml:space="preserve">Percorso formativo di Allievo Ufficiale di </w:t>
            </w:r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Coperta</w:t>
            </w:r>
            <w:r w:rsidRPr="00563F7E">
              <w:rPr>
                <w:rFonts w:ascii="Arial" w:hAnsi="Arial" w:cs="Arial"/>
                <w:sz w:val="24"/>
                <w:szCs w:val="24"/>
              </w:rPr>
              <w:t xml:space="preserve"> (MIT - Decreto 19/12/2016)</w:t>
            </w:r>
          </w:p>
          <w:p w14:paraId="6FABFDE3" w14:textId="77777777" w:rsidR="00694D48" w:rsidRPr="00563F7E" w:rsidRDefault="00694D48" w:rsidP="00563F7E">
            <w:pPr>
              <w:numPr>
                <w:ilvl w:val="0"/>
                <w:numId w:val="25"/>
              </w:numPr>
              <w:tabs>
                <w:tab w:val="left" w:pos="709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563F7E">
              <w:rPr>
                <w:rFonts w:ascii="Arial" w:hAnsi="Arial" w:cs="Arial"/>
                <w:sz w:val="22"/>
                <w:szCs w:val="22"/>
              </w:rPr>
              <w:t>Stabilità della nave</w:t>
            </w:r>
          </w:p>
        </w:tc>
      </w:tr>
      <w:tr w:rsidR="00694D48" w:rsidRPr="00563F7E" w14:paraId="47574D02" w14:textId="77777777" w:rsidTr="00563F7E">
        <w:trPr>
          <w:trHeight w:val="388"/>
          <w:jc w:val="center"/>
        </w:trPr>
        <w:tc>
          <w:tcPr>
            <w:tcW w:w="2891" w:type="dxa"/>
            <w:vAlign w:val="center"/>
          </w:tcPr>
          <w:p w14:paraId="60ED678F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0EAABE68" w14:textId="77777777" w:rsidR="00694D48" w:rsidRPr="00563F7E" w:rsidRDefault="00694D48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Unità di misura SI e tecniche.</w:t>
            </w:r>
          </w:p>
        </w:tc>
      </w:tr>
      <w:tr w:rsidR="00694D48" w:rsidRPr="00563F7E" w14:paraId="7941F1E1" w14:textId="77777777" w:rsidTr="00563F7E">
        <w:trPr>
          <w:trHeight w:val="427"/>
          <w:jc w:val="center"/>
        </w:trPr>
        <w:tc>
          <w:tcPr>
            <w:tcW w:w="2891" w:type="dxa"/>
            <w:vAlign w:val="center"/>
          </w:tcPr>
          <w:p w14:paraId="7B322C86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4EE318F9" w14:textId="77777777" w:rsidR="00694D48" w:rsidRPr="00563F7E" w:rsidRDefault="00694D48" w:rsidP="00563F7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694D48" w:rsidRPr="00563F7E" w14:paraId="1A8B5FF5" w14:textId="77777777" w:rsidTr="00446361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1E93461" w14:textId="77777777" w:rsidR="00694D48" w:rsidRPr="00563F7E" w:rsidRDefault="00694D48" w:rsidP="00563F7E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563F7E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694D48" w:rsidRPr="00563F7E" w14:paraId="408666FD" w14:textId="77777777" w:rsidTr="002E0D30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6FECF113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14:paraId="6FE95325" w14:textId="2637E53C" w:rsidR="00694D48" w:rsidRPr="00563F7E" w:rsidRDefault="00694D48" w:rsidP="00563F7E">
            <w:pPr>
              <w:widowControl w:val="0"/>
              <w:numPr>
                <w:ilvl w:val="0"/>
                <w:numId w:val="27"/>
              </w:numPr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</w:pPr>
            <w:r w:rsidRPr="00563F7E"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  <w:t>Riconoscere la costituzione ed il funzionamento degli impianti per il benessere delle persone.</w:t>
            </w:r>
          </w:p>
          <w:p w14:paraId="6527AC59" w14:textId="77777777" w:rsidR="00694D48" w:rsidRPr="00563F7E" w:rsidRDefault="00694D48" w:rsidP="00563F7E">
            <w:pPr>
              <w:widowControl w:val="0"/>
              <w:numPr>
                <w:ilvl w:val="0"/>
                <w:numId w:val="27"/>
              </w:numPr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</w:pPr>
            <w:r w:rsidRPr="00563F7E"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  <w:t>Utilizzare il piano termodinamico p-h</w:t>
            </w:r>
          </w:p>
          <w:p w14:paraId="3E0BC08D" w14:textId="77777777" w:rsidR="00694D48" w:rsidRPr="00563F7E" w:rsidRDefault="00694D48" w:rsidP="00563F7E">
            <w:pPr>
              <w:widowControl w:val="0"/>
              <w:numPr>
                <w:ilvl w:val="0"/>
                <w:numId w:val="27"/>
              </w:numPr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</w:pPr>
            <w:r w:rsidRPr="00563F7E"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  <w:t>Disegnare il ciclo del freddo e l’impianto di refrigerazione a compressione di vapore</w:t>
            </w:r>
          </w:p>
          <w:p w14:paraId="63E6C27A" w14:textId="77777777" w:rsidR="00694D48" w:rsidRPr="00563F7E" w:rsidRDefault="00694D48" w:rsidP="00563F7E">
            <w:pPr>
              <w:widowControl w:val="0"/>
              <w:numPr>
                <w:ilvl w:val="0"/>
                <w:numId w:val="27"/>
              </w:numPr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</w:pPr>
            <w:r w:rsidRPr="00563F7E"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  <w:t>Conoscere i concetti basi del condizionamento ambientale</w:t>
            </w:r>
          </w:p>
          <w:p w14:paraId="24432F9D" w14:textId="0F1CEFD5" w:rsidR="00694D48" w:rsidRPr="00563F7E" w:rsidRDefault="00694D48" w:rsidP="00563F7E">
            <w:pPr>
              <w:widowControl w:val="0"/>
              <w:numPr>
                <w:ilvl w:val="0"/>
                <w:numId w:val="27"/>
              </w:numPr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</w:pPr>
            <w:r w:rsidRPr="00563F7E"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  <w:t>Conoscere le tipologie di impianti di ventilazione e la loro composizione</w:t>
            </w:r>
          </w:p>
        </w:tc>
      </w:tr>
      <w:tr w:rsidR="00694D48" w:rsidRPr="00563F7E" w14:paraId="0E35B6F7" w14:textId="77777777" w:rsidTr="00446361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14:paraId="7F29C04A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</w:t>
            </w:r>
          </w:p>
          <w:p w14:paraId="7FC2C28D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5EAA350D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Riconoscere la costituzione ed il funzionamento degli apparati motori, gli impianti ausiliari di bordo, per il governo della nave e per il benessere delle persone</w:t>
            </w:r>
          </w:p>
          <w:p w14:paraId="42C2114F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Illustrare le grandezze termodinamiche più significative degli impianti</w:t>
            </w:r>
          </w:p>
          <w:p w14:paraId="2A1ED885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Utilizzare il piano termodinamico p-h</w:t>
            </w:r>
          </w:p>
          <w:p w14:paraId="7C653177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Disegnare il ciclo del freddo e l’impianto di refrigerazione a compressione di vapore</w:t>
            </w:r>
          </w:p>
          <w:p w14:paraId="5127A98D" w14:textId="77777777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Conoscere i concetti base del condizionamento ambientale</w:t>
            </w:r>
          </w:p>
          <w:p w14:paraId="18D71462" w14:textId="009EBCEB" w:rsidR="00694D48" w:rsidRPr="00563F7E" w:rsidRDefault="00694D48" w:rsidP="00563F7E">
            <w:pPr>
              <w:pStyle w:val="NormaleWeb"/>
              <w:numPr>
                <w:ilvl w:val="0"/>
                <w:numId w:val="8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Conoscere le tipologie di impianti di ventilazione e la loro composizione tecnica</w:t>
            </w:r>
          </w:p>
        </w:tc>
      </w:tr>
      <w:tr w:rsidR="00694D48" w:rsidRPr="00563F7E" w14:paraId="788A3065" w14:textId="77777777" w:rsidTr="00446361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DB8E085" w14:textId="77777777" w:rsidR="00694D48" w:rsidRPr="00563F7E" w:rsidRDefault="00694D48" w:rsidP="00563F7E">
            <w:pPr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563F7E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694D48" w:rsidRPr="00563F7E" w14:paraId="51A40524" w14:textId="77777777" w:rsidTr="00446361">
        <w:trPr>
          <w:trHeight w:val="879"/>
          <w:jc w:val="center"/>
        </w:trPr>
        <w:tc>
          <w:tcPr>
            <w:tcW w:w="2891" w:type="dxa"/>
            <w:vAlign w:val="center"/>
          </w:tcPr>
          <w:p w14:paraId="686F89FA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3852215A" w14:textId="41DB9DEA" w:rsidR="00106681" w:rsidRPr="00563F7E" w:rsidRDefault="00106681" w:rsidP="00563F7E">
            <w:pPr>
              <w:pStyle w:val="Paragrafoelenco"/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59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563F7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Controllare e gestire in modo appropriato gli spazi a bordo e organizzare i servizi di carico e scarico, di sistemazione delle merci e dei passeggeri.</w:t>
            </w:r>
          </w:p>
          <w:p w14:paraId="32136C74" w14:textId="3C0C2D57" w:rsidR="00106681" w:rsidRPr="00563F7E" w:rsidRDefault="00106681" w:rsidP="00563F7E">
            <w:pPr>
              <w:pStyle w:val="Paragrafoelenco"/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59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563F7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Identificare, descrivere e comparare le tipologie e le funzioni dei vari apparati ed impianti di propulsione.</w:t>
            </w:r>
          </w:p>
          <w:p w14:paraId="79E141BE" w14:textId="19D68FEE" w:rsidR="00694D48" w:rsidRPr="00563F7E" w:rsidRDefault="00106681" w:rsidP="00563F7E">
            <w:pPr>
              <w:pStyle w:val="Paragrafoelenco"/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59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563F7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Operare nel sistema di qualità nel rispetto delle normative di settore sulla sicurezza.</w:t>
            </w:r>
          </w:p>
        </w:tc>
      </w:tr>
      <w:tr w:rsidR="00694D48" w:rsidRPr="00563F7E" w14:paraId="3760A3DA" w14:textId="77777777" w:rsidTr="00446361">
        <w:trPr>
          <w:trHeight w:val="541"/>
          <w:jc w:val="center"/>
        </w:trPr>
        <w:tc>
          <w:tcPr>
            <w:tcW w:w="2891" w:type="dxa"/>
            <w:vAlign w:val="center"/>
          </w:tcPr>
          <w:p w14:paraId="1C661E4E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Conoscenze</w:t>
            </w:r>
          </w:p>
          <w:p w14:paraId="14A56337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3C884A1F" w14:textId="77777777" w:rsidR="00694D48" w:rsidRPr="00563F7E" w:rsidRDefault="00694D48" w:rsidP="00563F7E">
            <w:pPr>
              <w:numPr>
                <w:ilvl w:val="0"/>
                <w:numId w:val="9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Conoscere le grandezze termodinamiche e le trasformazioni dei fluidi refrigeranti</w:t>
            </w:r>
          </w:p>
          <w:p w14:paraId="64F57399" w14:textId="7DE2180C" w:rsidR="00694D48" w:rsidRPr="00563F7E" w:rsidRDefault="00694D48" w:rsidP="00563F7E">
            <w:pPr>
              <w:numPr>
                <w:ilvl w:val="0"/>
                <w:numId w:val="9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Disegnare il ciclo termodinamico di riferimento</w:t>
            </w:r>
          </w:p>
        </w:tc>
      </w:tr>
      <w:tr w:rsidR="00694D48" w:rsidRPr="00563F7E" w14:paraId="25FDDE4F" w14:textId="77777777" w:rsidTr="00563F7E">
        <w:trPr>
          <w:trHeight w:val="833"/>
          <w:jc w:val="center"/>
        </w:trPr>
        <w:tc>
          <w:tcPr>
            <w:tcW w:w="2891" w:type="dxa"/>
            <w:vAlign w:val="center"/>
          </w:tcPr>
          <w:p w14:paraId="117AB1EC" w14:textId="77777777" w:rsidR="00694D48" w:rsidRPr="00563F7E" w:rsidRDefault="00694D48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14:paraId="2B086867" w14:textId="77777777" w:rsidR="006D6495" w:rsidRPr="00563F7E" w:rsidRDefault="006D6495" w:rsidP="00563F7E">
            <w:pPr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Ciclo di refrigerazione a compressione di vapore </w:t>
            </w:r>
          </w:p>
          <w:p w14:paraId="7C99FDB3" w14:textId="77777777" w:rsidR="006D6495" w:rsidRPr="00563F7E" w:rsidRDefault="006D6495" w:rsidP="00563F7E">
            <w:pPr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Le grandezze termodinamiche e le trasformazioni dei fluidi refrigeranti</w:t>
            </w:r>
          </w:p>
          <w:p w14:paraId="3AA6A467" w14:textId="77777777" w:rsidR="00694D48" w:rsidRPr="00563F7E" w:rsidRDefault="006D6495" w:rsidP="00563F7E">
            <w:pPr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Principi di condizionamento ambientale e della ventilazione a bordo</w:t>
            </w:r>
          </w:p>
        </w:tc>
      </w:tr>
    </w:tbl>
    <w:p w14:paraId="17463CD7" w14:textId="1DA7349C" w:rsidR="00602B35" w:rsidRPr="00563F7E" w:rsidRDefault="00602B35" w:rsidP="00563F7E">
      <w:pPr>
        <w:rPr>
          <w:rFonts w:ascii="Arial" w:hAnsi="Arial" w:cs="Arial"/>
          <w:sz w:val="20"/>
          <w:szCs w:val="20"/>
        </w:rPr>
      </w:pPr>
    </w:p>
    <w:p w14:paraId="329A0064" w14:textId="590DCD40" w:rsidR="006C73A1" w:rsidRPr="00563F7E" w:rsidRDefault="006C73A1" w:rsidP="00563F7E">
      <w:pPr>
        <w:rPr>
          <w:rFonts w:ascii="Arial" w:hAnsi="Arial" w:cs="Arial"/>
          <w:sz w:val="20"/>
          <w:szCs w:val="20"/>
        </w:rPr>
      </w:pPr>
    </w:p>
    <w:p w14:paraId="0187F0B0" w14:textId="57293AA5" w:rsidR="006C73A1" w:rsidRPr="00563F7E" w:rsidRDefault="006C73A1" w:rsidP="00563F7E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4"/>
        <w:tblW w:w="100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602B35" w:rsidRPr="00563F7E" w14:paraId="1257AB8A" w14:textId="77777777" w:rsidTr="00446361">
        <w:trPr>
          <w:trHeight w:val="506"/>
        </w:trPr>
        <w:tc>
          <w:tcPr>
            <w:tcW w:w="277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98CA29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80BB" w14:textId="77777777" w:rsidR="00602B35" w:rsidRPr="00563F7E" w:rsidRDefault="00602B35" w:rsidP="00563F7E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A746E6" w14:textId="77777777" w:rsidR="00602B35" w:rsidRPr="00563F7E" w:rsidRDefault="00602B35" w:rsidP="00563F7E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2</w:t>
            </w:r>
            <w:r w:rsidR="006D6495" w:rsidRPr="00563F7E">
              <w:rPr>
                <w:rFonts w:ascii="Arial" w:hAnsi="Arial" w:cs="Arial"/>
                <w:sz w:val="20"/>
                <w:szCs w:val="20"/>
              </w:rPr>
              <w:t>5</w:t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-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modulo n. 3.1 –</w:t>
            </w:r>
            <w:r w:rsidR="00506858" w:rsidRPr="00563F7E">
              <w:rPr>
                <w:rFonts w:ascii="Arial" w:hAnsi="Arial" w:cs="Arial"/>
                <w:sz w:val="20"/>
                <w:szCs w:val="20"/>
              </w:rPr>
              <w:t xml:space="preserve"> IMPIANTI FRIGO, CONDIZIONAMENTO, VENTILAZIONE</w:t>
            </w:r>
          </w:p>
        </w:tc>
      </w:tr>
      <w:tr w:rsidR="00602B35" w:rsidRPr="00563F7E" w14:paraId="7DAA4BB9" w14:textId="77777777" w:rsidTr="00446361">
        <w:trPr>
          <w:gridAfter w:val="1"/>
          <w:wAfter w:w="8" w:type="dxa"/>
          <w:trHeight w:val="1053"/>
        </w:trPr>
        <w:tc>
          <w:tcPr>
            <w:tcW w:w="277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85C99A2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C727" w14:textId="77777777" w:rsidR="00602B35" w:rsidRPr="00563F7E" w:rsidRDefault="00602B35" w:rsidP="00563F7E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DAD7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Settembre</w:t>
            </w:r>
          </w:p>
          <w:p w14:paraId="229A4260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Ottobre</w:t>
            </w:r>
          </w:p>
          <w:p w14:paraId="12F10F4E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Novembre</w:t>
            </w:r>
          </w:p>
          <w:p w14:paraId="44E4E02E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0B12" w14:textId="77777777" w:rsidR="00602B35" w:rsidRPr="00563F7E" w:rsidRDefault="0050685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Gennaio</w:t>
            </w:r>
          </w:p>
          <w:p w14:paraId="0DAA7A86" w14:textId="77777777" w:rsidR="00602B35" w:rsidRPr="00563F7E" w:rsidRDefault="0050685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Febbraio</w:t>
            </w:r>
          </w:p>
          <w:p w14:paraId="602B1702" w14:textId="1417E121" w:rsidR="00602B35" w:rsidRPr="00563F7E" w:rsidRDefault="0093152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6D6495"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>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1E87A2" w14:textId="77777777" w:rsidR="00602B35" w:rsidRPr="00563F7E" w:rsidRDefault="0050685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Aprile</w:t>
            </w:r>
          </w:p>
          <w:p w14:paraId="5E463EDF" w14:textId="77777777" w:rsidR="00602B35" w:rsidRPr="00563F7E" w:rsidRDefault="0050685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Maggio</w:t>
            </w:r>
          </w:p>
          <w:p w14:paraId="47E6D5F1" w14:textId="77777777" w:rsidR="00602B35" w:rsidRPr="00563F7E" w:rsidRDefault="0050685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Giugno</w:t>
            </w:r>
          </w:p>
        </w:tc>
      </w:tr>
      <w:tr w:rsidR="00602B35" w:rsidRPr="00563F7E" w14:paraId="743CBAEF" w14:textId="77777777" w:rsidTr="00446361">
        <w:trPr>
          <w:trHeight w:val="1155"/>
        </w:trPr>
        <w:tc>
          <w:tcPr>
            <w:tcW w:w="2777" w:type="dxa"/>
            <w:vAlign w:val="center"/>
          </w:tcPr>
          <w:p w14:paraId="0927FBDC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Metodi Formativi</w:t>
            </w:r>
          </w:p>
          <w:p w14:paraId="5DF5DFF1" w14:textId="77777777" w:rsidR="00602B35" w:rsidRPr="00563F7E" w:rsidRDefault="00602B35" w:rsidP="00563F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63F7E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0328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6E8EF0DE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7CBB5E98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3B28E76D" w14:textId="77777777" w:rsidR="00602B35" w:rsidRPr="00563F7E" w:rsidRDefault="00602B35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esercitazioni</w:t>
            </w:r>
          </w:p>
          <w:p w14:paraId="2B432454" w14:textId="77777777" w:rsidR="00602B35" w:rsidRPr="00563F7E" w:rsidRDefault="00602B35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dialogo formativo</w:t>
            </w:r>
          </w:p>
          <w:p w14:paraId="49D57B4A" w14:textId="77777777" w:rsidR="00602B35" w:rsidRPr="00563F7E" w:rsidRDefault="00602B35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1DE79862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CD9A8D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>alternanza</w:t>
            </w:r>
            <w:proofErr w:type="spellEnd"/>
          </w:p>
          <w:p w14:paraId="62AF00D7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>□ project work</w:t>
            </w:r>
          </w:p>
          <w:p w14:paraId="6EC02E57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>simulazione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 xml:space="preserve"> – virtual Lab</w:t>
            </w:r>
          </w:p>
          <w:p w14:paraId="5DBEB192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e-learning </w:t>
            </w:r>
          </w:p>
          <w:p w14:paraId="77AF1284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1266420D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78009601" w14:textId="77777777" w:rsidR="00F81309" w:rsidRPr="00563F7E" w:rsidRDefault="00F81309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Didattica a distanza DAD</w:t>
            </w:r>
          </w:p>
          <w:p w14:paraId="4987A7CA" w14:textId="77777777" w:rsidR="00602B35" w:rsidRPr="00563F7E" w:rsidRDefault="00F81309" w:rsidP="00563F7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Altro :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Classroom</w:t>
            </w:r>
            <w:proofErr w:type="spellEnd"/>
          </w:p>
        </w:tc>
      </w:tr>
      <w:tr w:rsidR="00602B35" w:rsidRPr="00563F7E" w14:paraId="1F712B55" w14:textId="77777777" w:rsidTr="00446361">
        <w:trPr>
          <w:trHeight w:val="747"/>
        </w:trPr>
        <w:tc>
          <w:tcPr>
            <w:tcW w:w="2777" w:type="dxa"/>
            <w:vAlign w:val="center"/>
          </w:tcPr>
          <w:p w14:paraId="58DC58C3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Mezzi, strumenti</w:t>
            </w:r>
          </w:p>
          <w:p w14:paraId="18460716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e sussidi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8D17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attrezzature di laboratorio     </w:t>
            </w:r>
          </w:p>
          <w:p w14:paraId="4B538ABD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5EFE5744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………………</w:t>
            </w:r>
          </w:p>
          <w:p w14:paraId="5E66A70A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23231495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simulatore</w:t>
            </w:r>
          </w:p>
          <w:p w14:paraId="13D96BD4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monografie di apparati</w:t>
            </w:r>
          </w:p>
          <w:p w14:paraId="170A5360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2D3590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dispense</w:t>
            </w:r>
          </w:p>
          <w:p w14:paraId="1B6C84D2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2D3025EA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2B2B4046" w14:textId="77777777" w:rsidR="00602B35" w:rsidRPr="00563F7E" w:rsidRDefault="00602B35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apparati multimediali</w:t>
            </w:r>
          </w:p>
          <w:p w14:paraId="354D9519" w14:textId="77777777" w:rsidR="00602B35" w:rsidRPr="00563F7E" w:rsidRDefault="00602B35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7C5DA77C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2FEF4439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09190212" w14:textId="77777777" w:rsidR="00602B35" w:rsidRPr="00563F7E" w:rsidRDefault="00602B35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altro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63F7E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602B35" w:rsidRPr="00563F7E" w14:paraId="0CCE1982" w14:textId="77777777" w:rsidTr="00446361">
        <w:trPr>
          <w:trHeight w:val="587"/>
        </w:trPr>
        <w:tc>
          <w:tcPr>
            <w:tcW w:w="10018" w:type="dxa"/>
            <w:gridSpan w:val="9"/>
            <w:shd w:val="clear" w:color="auto" w:fill="002060"/>
            <w:vAlign w:val="center"/>
          </w:tcPr>
          <w:p w14:paraId="53981799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 w:rsidRPr="00563F7E"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t>Verifiche E Criteri Di Valutazione</w:t>
            </w:r>
          </w:p>
        </w:tc>
      </w:tr>
      <w:tr w:rsidR="00602B35" w:rsidRPr="00563F7E" w14:paraId="75D6557C" w14:textId="77777777" w:rsidTr="00446361">
        <w:trPr>
          <w:trHeight w:val="1370"/>
        </w:trPr>
        <w:tc>
          <w:tcPr>
            <w:tcW w:w="2777" w:type="dxa"/>
            <w:vAlign w:val="center"/>
          </w:tcPr>
          <w:p w14:paraId="59B54A4B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F016AF" w14:textId="77777777" w:rsidR="00602B35" w:rsidRPr="00563F7E" w:rsidRDefault="00506858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 prova strutturata</w:t>
            </w:r>
          </w:p>
          <w:p w14:paraId="07A2FF96" w14:textId="77777777" w:rsidR="00602B35" w:rsidRPr="00563F7E" w:rsidRDefault="0050685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 prova</w:t>
            </w:r>
            <w:proofErr w:type="gramEnd"/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02B35" w:rsidRPr="00563F7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1333BFF6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4358091F" w14:textId="77777777" w:rsidR="00602B35" w:rsidRPr="00563F7E" w:rsidRDefault="0050685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  <w:proofErr w:type="gramEnd"/>
          </w:p>
          <w:p w14:paraId="2362D26A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212EF26B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2116B868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7FAD36D5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elaborazioni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1D8D67" w14:textId="77777777" w:rsidR="00602B35" w:rsidRPr="00563F7E" w:rsidRDefault="00E433EF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60566E4" wp14:editId="7849161C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1780"/>
                      <wp:effectExtent l="0" t="0" r="5080" b="0"/>
                      <wp:wrapNone/>
                      <wp:docPr id="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196C9F" w14:textId="77777777" w:rsidR="001B674E" w:rsidRPr="00315B2F" w:rsidRDefault="001B674E" w:rsidP="00602B35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60566E4" id="Text Box 4" o:spid="_x0000_s1027" type="#_x0000_t202" style="position:absolute;margin-left:26.55pt;margin-top:2.95pt;width:124.6pt;height:21.4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">
                      <v:path arrowok="t"/>
                      <v:textbox style="mso-fit-shape-to-text:t">
                        <w:txbxContent>
                          <w:p w14:paraId="06196C9F" w14:textId="77777777" w:rsidR="001B674E" w:rsidRPr="00315B2F" w:rsidRDefault="001B674E" w:rsidP="00602B35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C6845C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D06C07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CD21A2" w14:textId="77777777" w:rsidR="00602B35" w:rsidRPr="00563F7E" w:rsidRDefault="00602B35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0B901C92" w14:textId="77777777" w:rsidR="00602B35" w:rsidRPr="00563F7E" w:rsidRDefault="00602B35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A4C2EA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602B35" w:rsidRPr="00563F7E" w14:paraId="37D374A3" w14:textId="77777777" w:rsidTr="00446361">
        <w:trPr>
          <w:trHeight w:val="792"/>
        </w:trPr>
        <w:tc>
          <w:tcPr>
            <w:tcW w:w="2777" w:type="dxa"/>
            <w:vAlign w:val="center"/>
          </w:tcPr>
          <w:p w14:paraId="3A9A6504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24BE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 prova strutturata</w:t>
            </w:r>
          </w:p>
          <w:p w14:paraId="48E86224" w14:textId="77777777" w:rsidR="00602B35" w:rsidRPr="00563F7E" w:rsidRDefault="0050685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 prova</w:t>
            </w:r>
            <w:proofErr w:type="gramEnd"/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02B35" w:rsidRPr="00563F7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1609E61B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14CD6A49" w14:textId="77777777" w:rsidR="00602B35" w:rsidRPr="00563F7E" w:rsidRDefault="00506858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  <w:proofErr w:type="gramEnd"/>
          </w:p>
          <w:p w14:paraId="27732925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563F7E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07FE33E1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comprensione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del testo</w:t>
            </w:r>
          </w:p>
          <w:p w14:paraId="3E19047F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60CE5A18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67634261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elaborazioni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F66026" w14:textId="77777777" w:rsidR="00602B35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2B35" w:rsidRPr="00563F7E" w14:paraId="4E392588" w14:textId="77777777" w:rsidTr="00446361">
        <w:trPr>
          <w:trHeight w:val="669"/>
        </w:trPr>
        <w:tc>
          <w:tcPr>
            <w:tcW w:w="2777" w:type="dxa"/>
            <w:vAlign w:val="center"/>
          </w:tcPr>
          <w:p w14:paraId="462E5B18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Livelli minimi per le verifiche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9854D" w14:textId="77777777" w:rsidR="00602B35" w:rsidRPr="00563F7E" w:rsidRDefault="00602B35" w:rsidP="00563F7E">
            <w:pPr>
              <w:numPr>
                <w:ilvl w:val="0"/>
                <w:numId w:val="2"/>
              </w:num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Saper tracciare il ciclo termodinamico del freddo, illustrandone le caratteristiche più significative</w:t>
            </w:r>
          </w:p>
          <w:p w14:paraId="1A2BD628" w14:textId="77777777" w:rsidR="00602B35" w:rsidRPr="00563F7E" w:rsidRDefault="00602B35" w:rsidP="00563F7E">
            <w:pPr>
              <w:numPr>
                <w:ilvl w:val="0"/>
                <w:numId w:val="2"/>
              </w:num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Saper spiegare le caratteristiche salienti dei componenti dell’impianto a compressione di vapore</w:t>
            </w:r>
          </w:p>
          <w:p w14:paraId="1EC387B0" w14:textId="77777777" w:rsidR="00602B35" w:rsidRPr="00563F7E" w:rsidRDefault="00602B35" w:rsidP="00563F7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Concetti base del</w:t>
            </w:r>
            <w:r w:rsidR="00506858" w:rsidRPr="00563F7E">
              <w:rPr>
                <w:rFonts w:ascii="Arial" w:hAnsi="Arial" w:cs="Arial"/>
                <w:sz w:val="20"/>
                <w:szCs w:val="20"/>
              </w:rPr>
              <w:t xml:space="preserve"> condizionamento ambientale e della ventilazione</w:t>
            </w:r>
          </w:p>
        </w:tc>
      </w:tr>
      <w:tr w:rsidR="00602B35" w:rsidRPr="00563F7E" w14:paraId="6022C0CB" w14:textId="77777777" w:rsidTr="00446361">
        <w:trPr>
          <w:trHeight w:val="667"/>
        </w:trPr>
        <w:tc>
          <w:tcPr>
            <w:tcW w:w="2777" w:type="dxa"/>
            <w:vAlign w:val="center"/>
          </w:tcPr>
          <w:p w14:paraId="0161ADE6" w14:textId="77777777" w:rsidR="00602B35" w:rsidRPr="00563F7E" w:rsidRDefault="00602B3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Azioni di recupero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ed  approfondimento</w:t>
            </w:r>
            <w:proofErr w:type="gramEnd"/>
          </w:p>
        </w:tc>
        <w:tc>
          <w:tcPr>
            <w:tcW w:w="7241" w:type="dxa"/>
            <w:gridSpan w:val="8"/>
            <w:vAlign w:val="center"/>
          </w:tcPr>
          <w:p w14:paraId="1B58FBB7" w14:textId="77777777" w:rsidR="00602B35" w:rsidRPr="00563F7E" w:rsidRDefault="00602B35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 il recupero in itinere, ci si avvarrà di un percorso didattico guidato per la realizzazione di esperienze di laboratorio e di esercizi di calcolo assistiti</w:t>
            </w:r>
          </w:p>
          <w:p w14:paraId="3FBD66EF" w14:textId="77777777" w:rsidR="00602B35" w:rsidRPr="00563F7E" w:rsidRDefault="00602B35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 l’approfondimento si realizzeranno elaborazioni tramite l’impiego di software di simulazione.</w:t>
            </w:r>
          </w:p>
        </w:tc>
      </w:tr>
    </w:tbl>
    <w:p w14:paraId="304B055D" w14:textId="77777777" w:rsidR="00602B35" w:rsidRPr="00563F7E" w:rsidRDefault="00602B35" w:rsidP="00563F7E">
      <w:pPr>
        <w:rPr>
          <w:rFonts w:ascii="Arial" w:hAnsi="Arial" w:cs="Arial"/>
          <w:sz w:val="20"/>
          <w:szCs w:val="20"/>
        </w:rPr>
      </w:pPr>
    </w:p>
    <w:p w14:paraId="71F26FF9" w14:textId="77777777" w:rsidR="00456B40" w:rsidRPr="00563F7E" w:rsidRDefault="00456B40" w:rsidP="00563F7E">
      <w:pPr>
        <w:rPr>
          <w:rFonts w:ascii="Arial" w:hAnsi="Arial" w:cs="Arial"/>
          <w:bCs/>
        </w:rPr>
      </w:pPr>
      <w:r w:rsidRPr="00563F7E">
        <w:rPr>
          <w:rFonts w:ascii="Arial" w:hAnsi="Arial" w:cs="Arial"/>
          <w:b/>
        </w:rPr>
        <w:lastRenderedPageBreak/>
        <w:t xml:space="preserve">MODULO N. </w:t>
      </w:r>
      <w:r w:rsidR="00602B35" w:rsidRPr="00563F7E">
        <w:rPr>
          <w:rFonts w:ascii="Arial" w:hAnsi="Arial" w:cs="Arial"/>
          <w:b/>
        </w:rPr>
        <w:t>3</w:t>
      </w:r>
      <w:r w:rsidRPr="00563F7E">
        <w:rPr>
          <w:rFonts w:ascii="Arial" w:hAnsi="Arial" w:cs="Arial"/>
          <w:b/>
        </w:rPr>
        <w:t>.</w:t>
      </w:r>
      <w:r w:rsidR="00602B35" w:rsidRPr="00563F7E">
        <w:rPr>
          <w:rFonts w:ascii="Arial" w:hAnsi="Arial" w:cs="Arial"/>
          <w:b/>
        </w:rPr>
        <w:t>3</w:t>
      </w:r>
      <w:r w:rsidRPr="00563F7E">
        <w:rPr>
          <w:rFonts w:ascii="Arial" w:hAnsi="Arial" w:cs="Arial"/>
          <w:b/>
        </w:rPr>
        <w:tab/>
      </w:r>
      <w:r w:rsidRPr="00563F7E">
        <w:rPr>
          <w:rFonts w:ascii="Arial" w:hAnsi="Arial" w:cs="Arial"/>
          <w:b/>
          <w:u w:val="single"/>
        </w:rPr>
        <w:t>OLEODINAMIC</w:t>
      </w:r>
      <w:r w:rsidR="00602B35" w:rsidRPr="00563F7E">
        <w:rPr>
          <w:rFonts w:ascii="Arial" w:hAnsi="Arial" w:cs="Arial"/>
          <w:b/>
          <w:u w:val="single"/>
        </w:rPr>
        <w:t>A SULLE NAVI</w:t>
      </w:r>
    </w:p>
    <w:p w14:paraId="7CBE96EB" w14:textId="5C9C7138" w:rsidR="00456B40" w:rsidRPr="00563F7E" w:rsidRDefault="00456B40" w:rsidP="00563F7E">
      <w:pPr>
        <w:rPr>
          <w:rFonts w:ascii="Arial" w:hAnsi="Arial" w:cs="Arial"/>
          <w:sz w:val="22"/>
          <w:szCs w:val="22"/>
        </w:rPr>
      </w:pPr>
      <w:r w:rsidRPr="00563F7E">
        <w:rPr>
          <w:rFonts w:ascii="Arial" w:hAnsi="Arial" w:cs="Arial"/>
          <w:sz w:val="22"/>
          <w:szCs w:val="22"/>
        </w:rPr>
        <w:t xml:space="preserve">Funzione: </w:t>
      </w:r>
      <w:r w:rsidR="00602B35" w:rsidRPr="00563F7E">
        <w:rPr>
          <w:rFonts w:ascii="Arial" w:hAnsi="Arial" w:cs="Arial"/>
          <w:sz w:val="22"/>
          <w:szCs w:val="22"/>
        </w:rPr>
        <w:t>Navigazione</w:t>
      </w:r>
      <w:r w:rsidRPr="00563F7E">
        <w:rPr>
          <w:rFonts w:ascii="Arial" w:hAnsi="Arial" w:cs="Arial"/>
          <w:sz w:val="22"/>
          <w:szCs w:val="22"/>
        </w:rPr>
        <w:t xml:space="preserve"> a livello operativo</w:t>
      </w:r>
    </w:p>
    <w:p w14:paraId="36B0B221" w14:textId="77777777" w:rsidR="00456B40" w:rsidRPr="00563F7E" w:rsidRDefault="00456B40" w:rsidP="00563F7E">
      <w:pPr>
        <w:rPr>
          <w:rFonts w:ascii="Arial" w:hAnsi="Arial" w:cs="Arial"/>
          <w:sz w:val="20"/>
          <w:szCs w:val="20"/>
        </w:rPr>
      </w:pPr>
      <w:r w:rsidRPr="00563F7E">
        <w:rPr>
          <w:rFonts w:ascii="Arial" w:hAnsi="Arial" w:cs="Arial"/>
          <w:b/>
          <w:sz w:val="20"/>
          <w:szCs w:val="20"/>
        </w:rPr>
        <w:t xml:space="preserve"> </w:t>
      </w:r>
      <w:r w:rsidRPr="00563F7E">
        <w:rPr>
          <w:rFonts w:ascii="Arial" w:hAnsi="Arial" w:cs="Arial"/>
          <w:b/>
          <w:sz w:val="20"/>
          <w:szCs w:val="20"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456B40" w:rsidRPr="00563F7E" w14:paraId="43A97D31" w14:textId="77777777" w:rsidTr="00C91D4A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33AE6019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it-IT"/>
              </w:rPr>
            </w:pPr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Competenze (</w:t>
            </w:r>
            <w:proofErr w:type="spellStart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rif.</w:t>
            </w:r>
            <w:proofErr w:type="spellEnd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 xml:space="preserve"> STCW 95 </w:t>
            </w:r>
            <w:proofErr w:type="spellStart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Amended</w:t>
            </w:r>
            <w:proofErr w:type="spellEnd"/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 xml:space="preserve"> 2010)</w:t>
            </w:r>
          </w:p>
        </w:tc>
      </w:tr>
      <w:tr w:rsidR="00456B40" w:rsidRPr="00563F7E" w14:paraId="75EC4DEF" w14:textId="77777777" w:rsidTr="00C91D4A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5834A009" w14:textId="3267EE5F" w:rsidR="00456B40" w:rsidRPr="00563F7E" w:rsidRDefault="00D84A84" w:rsidP="00563F7E">
            <w:pPr>
              <w:suppressAutoHyphens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563F7E">
              <w:rPr>
                <w:rFonts w:ascii="Arial" w:eastAsiaTheme="minorHAnsi" w:hAnsi="Arial" w:cs="Arial"/>
                <w:b/>
                <w:bCs/>
                <w:lang w:eastAsia="en-US"/>
              </w:rPr>
              <w:t>IX Manovra la nave</w:t>
            </w:r>
          </w:p>
        </w:tc>
      </w:tr>
      <w:tr w:rsidR="00133455" w:rsidRPr="00563F7E" w14:paraId="313DFD07" w14:textId="77777777" w:rsidTr="00563F7E">
        <w:trPr>
          <w:trHeight w:val="634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576D3C5" w14:textId="77777777" w:rsidR="00133455" w:rsidRPr="00563F7E" w:rsidRDefault="0013345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 xml:space="preserve">Competenze LL GG </w:t>
            </w:r>
          </w:p>
          <w:p w14:paraId="3AA6EF7A" w14:textId="77777777" w:rsidR="00133455" w:rsidRPr="00563F7E" w:rsidRDefault="00EB64EA" w:rsidP="00563F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63F7E">
              <w:rPr>
                <w:rFonts w:ascii="Arial" w:hAnsi="Arial" w:cs="Arial"/>
                <w:sz w:val="22"/>
                <w:szCs w:val="22"/>
              </w:rPr>
              <w:t xml:space="preserve">Controllare e gestire in modo appropriato apparati e impianti di bordo </w:t>
            </w:r>
          </w:p>
        </w:tc>
      </w:tr>
      <w:tr w:rsidR="00456B40" w:rsidRPr="00563F7E" w14:paraId="0B02F2B2" w14:textId="77777777" w:rsidTr="00563F7E">
        <w:trPr>
          <w:trHeight w:val="530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3220C9FD" w14:textId="77777777" w:rsidR="00133455" w:rsidRPr="00563F7E" w:rsidRDefault="00133455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F7E">
              <w:rPr>
                <w:rFonts w:ascii="Arial" w:hAnsi="Arial" w:cs="Arial"/>
                <w:sz w:val="24"/>
                <w:szCs w:val="24"/>
              </w:rPr>
              <w:t xml:space="preserve">Percorso formativo di Allievo Ufficiale di </w:t>
            </w:r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Coperta</w:t>
            </w:r>
            <w:r w:rsidRPr="00563F7E">
              <w:rPr>
                <w:rFonts w:ascii="Arial" w:hAnsi="Arial" w:cs="Arial"/>
                <w:sz w:val="24"/>
                <w:szCs w:val="24"/>
              </w:rPr>
              <w:t xml:space="preserve"> (MIT - Decreto 19/12/2016)</w:t>
            </w:r>
          </w:p>
          <w:p w14:paraId="2EF1BD96" w14:textId="77777777" w:rsidR="00456B40" w:rsidRPr="00563F7E" w:rsidRDefault="00133455" w:rsidP="00563F7E">
            <w:pPr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63F7E">
              <w:rPr>
                <w:rFonts w:ascii="Arial" w:hAnsi="Arial" w:cs="Arial"/>
                <w:sz w:val="22"/>
                <w:szCs w:val="22"/>
              </w:rPr>
              <w:t>Manovra e governo della nave</w:t>
            </w:r>
          </w:p>
        </w:tc>
      </w:tr>
      <w:tr w:rsidR="00456B40" w:rsidRPr="00563F7E" w14:paraId="57E11977" w14:textId="77777777" w:rsidTr="00563F7E">
        <w:trPr>
          <w:trHeight w:val="396"/>
          <w:jc w:val="center"/>
        </w:trPr>
        <w:tc>
          <w:tcPr>
            <w:tcW w:w="2891" w:type="dxa"/>
            <w:vAlign w:val="center"/>
          </w:tcPr>
          <w:p w14:paraId="0B2549EB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30917924" w14:textId="77777777" w:rsidR="00456B40" w:rsidRPr="00563F7E" w:rsidRDefault="00456B40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Conoscere le nozioni di base di matematica e fisica.</w:t>
            </w:r>
          </w:p>
        </w:tc>
      </w:tr>
      <w:tr w:rsidR="00456B40" w:rsidRPr="00563F7E" w14:paraId="40993F9D" w14:textId="77777777" w:rsidTr="00563F7E">
        <w:trPr>
          <w:trHeight w:val="408"/>
          <w:jc w:val="center"/>
        </w:trPr>
        <w:tc>
          <w:tcPr>
            <w:tcW w:w="2891" w:type="dxa"/>
            <w:vAlign w:val="center"/>
          </w:tcPr>
          <w:p w14:paraId="719ADDB1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5D37CBFB" w14:textId="77777777" w:rsidR="00456B40" w:rsidRPr="00563F7E" w:rsidRDefault="00456B40" w:rsidP="00563F7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456B40" w:rsidRPr="00563F7E" w14:paraId="3AB15797" w14:textId="77777777" w:rsidTr="00C91D4A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522A454C" w14:textId="77777777" w:rsidR="00456B40" w:rsidRPr="00563F7E" w:rsidRDefault="00456B40" w:rsidP="00563F7E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563F7E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456B40" w:rsidRPr="00563F7E" w14:paraId="4BA98288" w14:textId="77777777" w:rsidTr="00C91D4A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407A13AC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2014D496" w14:textId="77777777" w:rsidR="00456B40" w:rsidRPr="00563F7E" w:rsidRDefault="00456B40" w:rsidP="00563F7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Classificare le funzioni dei componenti costituenti i sistemi di produzione, trasmissione e/o trasformazione dell’energia</w:t>
            </w:r>
          </w:p>
          <w:p w14:paraId="5A2C429A" w14:textId="77777777" w:rsidR="00456B40" w:rsidRPr="00563F7E" w:rsidRDefault="00456B40" w:rsidP="00563F7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Interpretare il funzionamento di sistemi e processi applicando le leggi fondamentali delle conversioni energetiche e della meccanica. </w:t>
            </w:r>
          </w:p>
          <w:p w14:paraId="6F03EC0D" w14:textId="77777777" w:rsidR="00456B40" w:rsidRPr="00563F7E" w:rsidRDefault="00456B40" w:rsidP="00563F7E">
            <w:pPr>
              <w:numPr>
                <w:ilvl w:val="0"/>
                <w:numId w:val="2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Riconoscere la costituzione ed il funzionamento degli apparati motori, gli impianti ausiliari di bordo, per il governo della nave e per il benessere delle persone.</w:t>
            </w:r>
          </w:p>
          <w:p w14:paraId="0483B453" w14:textId="77777777" w:rsidR="00456B40" w:rsidRPr="00563F7E" w:rsidRDefault="00456B40" w:rsidP="00563F7E">
            <w:pPr>
              <w:numPr>
                <w:ilvl w:val="0"/>
                <w:numId w:val="2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Leggere ed applicare schemi di impianti, disegni, manuali d’uso e documenti tecnici anche in lingua inglese.</w:t>
            </w:r>
          </w:p>
        </w:tc>
      </w:tr>
      <w:tr w:rsidR="00456B40" w:rsidRPr="00563F7E" w14:paraId="09090DD8" w14:textId="77777777" w:rsidTr="00C91D4A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14:paraId="410185F4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Abilità </w:t>
            </w:r>
          </w:p>
          <w:p w14:paraId="727CC6B7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35349B0C" w14:textId="77777777" w:rsidR="00602B35" w:rsidRPr="00563F7E" w:rsidRDefault="00456B40" w:rsidP="00563F7E">
            <w:pPr>
              <w:pStyle w:val="NormaleWeb"/>
              <w:numPr>
                <w:ilvl w:val="0"/>
                <w:numId w:val="7"/>
              </w:numPr>
              <w:spacing w:before="0" w:beforeAutospacing="0" w:after="0" w:afterAutospacing="0" w:line="0" w:lineRule="atLeast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eastAsia="ar-SA"/>
              </w:rPr>
              <w:t>Saper leggere schemi impiantistici oleodinamici.</w:t>
            </w:r>
          </w:p>
          <w:p w14:paraId="5EB60C77" w14:textId="385D92EC" w:rsidR="00602B35" w:rsidRPr="00563F7E" w:rsidRDefault="00602B35" w:rsidP="00563F7E">
            <w:pPr>
              <w:pStyle w:val="NormaleWeb"/>
              <w:numPr>
                <w:ilvl w:val="0"/>
                <w:numId w:val="7"/>
              </w:numPr>
              <w:spacing w:before="0" w:beforeAutospacing="0" w:after="0" w:afterAutospacing="0" w:line="0" w:lineRule="atLeast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eastAsia="ar-SA"/>
              </w:rPr>
              <w:t>Schematizzare l’impiantistica oleodinamica principale di bordo</w:t>
            </w:r>
          </w:p>
        </w:tc>
      </w:tr>
      <w:tr w:rsidR="00456B40" w:rsidRPr="00563F7E" w14:paraId="27B5D5F7" w14:textId="77777777" w:rsidTr="00C91D4A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B64DE6D" w14:textId="77777777" w:rsidR="00456B40" w:rsidRPr="00563F7E" w:rsidRDefault="00456B40" w:rsidP="00563F7E">
            <w:pPr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563F7E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456B40" w:rsidRPr="00563F7E" w14:paraId="490D82B8" w14:textId="77777777" w:rsidTr="00C91D4A">
        <w:trPr>
          <w:trHeight w:val="879"/>
          <w:jc w:val="center"/>
        </w:trPr>
        <w:tc>
          <w:tcPr>
            <w:tcW w:w="2891" w:type="dxa"/>
            <w:vAlign w:val="center"/>
          </w:tcPr>
          <w:p w14:paraId="05DE1A75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198C47ED" w14:textId="77777777" w:rsidR="00C8187D" w:rsidRPr="00563F7E" w:rsidRDefault="00C8187D" w:rsidP="00563F7E">
            <w:pPr>
              <w:pStyle w:val="Paragrafoelenco"/>
              <w:numPr>
                <w:ilvl w:val="0"/>
                <w:numId w:val="32"/>
              </w:numPr>
              <w:rPr>
                <w:rFonts w:ascii="Arial" w:hAnsi="Arial" w:cs="Arial"/>
                <w:bCs/>
                <w:sz w:val="20"/>
                <w:szCs w:val="20"/>
                <w:lang w:eastAsia="it-IT"/>
              </w:rPr>
            </w:pPr>
            <w:r w:rsidRPr="00563F7E">
              <w:rPr>
                <w:rFonts w:ascii="Arial" w:hAnsi="Arial" w:cs="Arial"/>
                <w:bCs/>
                <w:sz w:val="20"/>
                <w:szCs w:val="20"/>
                <w:lang w:eastAsia="it-IT"/>
              </w:rPr>
              <w:t>Componenti fondamentali di un Circuito Idraulico e pneumatico</w:t>
            </w:r>
          </w:p>
          <w:p w14:paraId="23841F0F" w14:textId="77777777" w:rsidR="00C8187D" w:rsidRPr="00563F7E" w:rsidRDefault="00C8187D" w:rsidP="00563F7E">
            <w:pPr>
              <w:ind w:left="720" w:right="181"/>
              <w:rPr>
                <w:rFonts w:ascii="Arial" w:hAnsi="Arial" w:cs="Arial"/>
                <w:bCs/>
                <w:sz w:val="20"/>
                <w:szCs w:val="20"/>
                <w:lang w:eastAsia="it-IT"/>
              </w:rPr>
            </w:pPr>
            <w:r w:rsidRPr="00563F7E">
              <w:rPr>
                <w:rFonts w:ascii="Arial" w:hAnsi="Arial" w:cs="Arial"/>
                <w:bCs/>
                <w:sz w:val="20"/>
                <w:szCs w:val="20"/>
                <w:lang w:eastAsia="it-IT"/>
              </w:rPr>
              <w:t xml:space="preserve">Simbologia grafica nella rappresentazione dei relativi impianti </w:t>
            </w:r>
          </w:p>
          <w:p w14:paraId="6DE01834" w14:textId="1F82DC34" w:rsidR="00456B40" w:rsidRPr="00563F7E" w:rsidRDefault="00C8187D" w:rsidP="00563F7E">
            <w:pPr>
              <w:pStyle w:val="Paragrafoelenco"/>
              <w:numPr>
                <w:ilvl w:val="0"/>
                <w:numId w:val="32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bCs/>
                <w:sz w:val="20"/>
                <w:szCs w:val="20"/>
                <w:lang w:eastAsia="it-IT"/>
              </w:rPr>
              <w:t>Circuiti idraulici elementari</w:t>
            </w:r>
          </w:p>
        </w:tc>
      </w:tr>
      <w:tr w:rsidR="00456B40" w:rsidRPr="00563F7E" w14:paraId="6BBAE93E" w14:textId="77777777" w:rsidTr="00C91D4A">
        <w:trPr>
          <w:trHeight w:val="541"/>
          <w:jc w:val="center"/>
        </w:trPr>
        <w:tc>
          <w:tcPr>
            <w:tcW w:w="2891" w:type="dxa"/>
            <w:vAlign w:val="center"/>
          </w:tcPr>
          <w:p w14:paraId="265CA230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Conoscenze</w:t>
            </w:r>
          </w:p>
          <w:p w14:paraId="4AC6E101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488F68DA" w14:textId="77777777" w:rsidR="00456B40" w:rsidRPr="00563F7E" w:rsidRDefault="00456B40" w:rsidP="00563F7E">
            <w:pPr>
              <w:numPr>
                <w:ilvl w:val="0"/>
                <w:numId w:val="4"/>
              </w:numPr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Distinguere gli elementi fondamentali degli impianti oleodinamici e pneumatici con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 la relativa simbologia grafica:</w:t>
            </w:r>
          </w:p>
          <w:p w14:paraId="40B6526E" w14:textId="77777777" w:rsidR="00602B35" w:rsidRPr="00563F7E" w:rsidRDefault="00602B35" w:rsidP="00563F7E">
            <w:pPr>
              <w:pStyle w:val="Paragrafoelenco"/>
              <w:widowControl w:val="0"/>
              <w:numPr>
                <w:ilvl w:val="0"/>
                <w:numId w:val="4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componenti di   un circuito idraulico</w:t>
            </w:r>
          </w:p>
          <w:p w14:paraId="2D851AA2" w14:textId="77777777" w:rsidR="00602B35" w:rsidRPr="00563F7E" w:rsidRDefault="00602B35" w:rsidP="00563F7E">
            <w:pPr>
              <w:pStyle w:val="Paragrafoelenco"/>
              <w:widowControl w:val="0"/>
              <w:numPr>
                <w:ilvl w:val="0"/>
                <w:numId w:val="4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perdite di potenza nei circuiti idraulici</w:t>
            </w:r>
          </w:p>
          <w:p w14:paraId="665B7611" w14:textId="77777777" w:rsidR="00602B35" w:rsidRPr="00563F7E" w:rsidRDefault="00602B35" w:rsidP="00563F7E">
            <w:pPr>
              <w:pStyle w:val="Paragrafoelenco"/>
              <w:widowControl w:val="0"/>
              <w:numPr>
                <w:ilvl w:val="0"/>
                <w:numId w:val="4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le pinne stabilizzatrici</w:t>
            </w:r>
          </w:p>
          <w:p w14:paraId="5DCD5360" w14:textId="77777777" w:rsidR="00602B35" w:rsidRPr="00563F7E" w:rsidRDefault="00602B35" w:rsidP="00563F7E">
            <w:pPr>
              <w:pStyle w:val="Paragrafoelenco"/>
              <w:widowControl w:val="0"/>
              <w:numPr>
                <w:ilvl w:val="0"/>
                <w:numId w:val="4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le eliche a pale orientabili</w:t>
            </w:r>
          </w:p>
          <w:p w14:paraId="2904649D" w14:textId="77777777" w:rsidR="00602B35" w:rsidRPr="00563F7E" w:rsidRDefault="00602B35" w:rsidP="00563F7E">
            <w:pPr>
              <w:pStyle w:val="Paragrafoelenco"/>
              <w:widowControl w:val="0"/>
              <w:numPr>
                <w:ilvl w:val="0"/>
                <w:numId w:val="4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porte stagne</w:t>
            </w:r>
          </w:p>
          <w:p w14:paraId="2894B39A" w14:textId="2278A99E" w:rsidR="00456B40" w:rsidRPr="00563F7E" w:rsidRDefault="00602B35" w:rsidP="00563F7E">
            <w:pPr>
              <w:pStyle w:val="Paragrafoelenco"/>
              <w:widowControl w:val="0"/>
              <w:numPr>
                <w:ilvl w:val="0"/>
                <w:numId w:val="4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gli ausiliari di coperta</w:t>
            </w:r>
          </w:p>
        </w:tc>
      </w:tr>
      <w:tr w:rsidR="00EB64EA" w:rsidRPr="00563F7E" w14:paraId="56831A1B" w14:textId="77777777" w:rsidTr="002E0D30">
        <w:trPr>
          <w:trHeight w:val="1479"/>
          <w:jc w:val="center"/>
        </w:trPr>
        <w:tc>
          <w:tcPr>
            <w:tcW w:w="2891" w:type="dxa"/>
            <w:vAlign w:val="center"/>
          </w:tcPr>
          <w:p w14:paraId="7C92E89B" w14:textId="77777777" w:rsidR="00EB64EA" w:rsidRPr="00563F7E" w:rsidRDefault="00EB64EA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Contenuti disciplinari</w:t>
            </w:r>
          </w:p>
        </w:tc>
        <w:tc>
          <w:tcPr>
            <w:tcW w:w="7426" w:type="dxa"/>
          </w:tcPr>
          <w:p w14:paraId="2AF27088" w14:textId="77777777" w:rsidR="00EB64EA" w:rsidRPr="00563F7E" w:rsidRDefault="00EB64EA" w:rsidP="00563F7E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componenti principali degli impianti oleodinamici e pneumatici e relativa simbologia grafica</w:t>
            </w:r>
          </w:p>
          <w:p w14:paraId="31D3CC60" w14:textId="77777777" w:rsidR="00EB64EA" w:rsidRPr="00563F7E" w:rsidRDefault="00EB64EA" w:rsidP="00563F7E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le pinne stabilizzatrici</w:t>
            </w:r>
          </w:p>
          <w:p w14:paraId="255456D8" w14:textId="77777777" w:rsidR="00EB64EA" w:rsidRPr="00563F7E" w:rsidRDefault="00EB64EA" w:rsidP="00563F7E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le eliche a pale orientabili</w:t>
            </w:r>
          </w:p>
          <w:p w14:paraId="2F945963" w14:textId="77777777" w:rsidR="00EB64EA" w:rsidRPr="00563F7E" w:rsidRDefault="00EB64EA" w:rsidP="00563F7E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porte stagne</w:t>
            </w:r>
          </w:p>
          <w:p w14:paraId="6935F84A" w14:textId="77777777" w:rsidR="00EB64EA" w:rsidRPr="00563F7E" w:rsidRDefault="00EB64EA" w:rsidP="00563F7E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gli ausiliari di coperta</w:t>
            </w:r>
          </w:p>
        </w:tc>
      </w:tr>
    </w:tbl>
    <w:p w14:paraId="7E8D54DF" w14:textId="17280F84" w:rsidR="00456B40" w:rsidRPr="00563F7E" w:rsidRDefault="00456B40" w:rsidP="00563F7E">
      <w:pPr>
        <w:rPr>
          <w:rFonts w:ascii="Arial" w:hAnsi="Arial" w:cs="Arial"/>
          <w:sz w:val="20"/>
          <w:szCs w:val="20"/>
        </w:rPr>
      </w:pPr>
    </w:p>
    <w:p w14:paraId="76E8001C" w14:textId="3D59251D" w:rsidR="006C73A1" w:rsidRPr="00563F7E" w:rsidRDefault="006C73A1" w:rsidP="00563F7E">
      <w:pPr>
        <w:rPr>
          <w:rFonts w:ascii="Arial" w:hAnsi="Arial" w:cs="Arial"/>
          <w:sz w:val="20"/>
          <w:szCs w:val="20"/>
        </w:rPr>
      </w:pPr>
    </w:p>
    <w:p w14:paraId="1FF19597" w14:textId="12048359" w:rsidR="006C73A1" w:rsidRPr="00563F7E" w:rsidRDefault="006C73A1" w:rsidP="00563F7E">
      <w:pPr>
        <w:rPr>
          <w:rFonts w:ascii="Arial" w:hAnsi="Arial" w:cs="Arial"/>
          <w:sz w:val="20"/>
          <w:szCs w:val="20"/>
        </w:rPr>
      </w:pPr>
    </w:p>
    <w:p w14:paraId="522F975E" w14:textId="06CEC72C" w:rsidR="006C73A1" w:rsidRPr="00563F7E" w:rsidRDefault="006C73A1" w:rsidP="00563F7E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4"/>
        <w:tblW w:w="100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456B40" w:rsidRPr="00563F7E" w14:paraId="20C3F076" w14:textId="77777777" w:rsidTr="00C91D4A">
        <w:trPr>
          <w:trHeight w:val="506"/>
        </w:trPr>
        <w:tc>
          <w:tcPr>
            <w:tcW w:w="277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EFDF1C4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9E55" w14:textId="77777777" w:rsidR="00456B40" w:rsidRPr="00563F7E" w:rsidRDefault="00456B40" w:rsidP="00563F7E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36EA36" w14:textId="77777777" w:rsidR="00456B40" w:rsidRPr="00563F7E" w:rsidRDefault="00EB64EA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25</w:t>
            </w:r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- modulo n. 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>3.3</w:t>
            </w:r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– OLEODINAMICI 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>SULLE NAVI</w:t>
            </w:r>
          </w:p>
        </w:tc>
      </w:tr>
      <w:tr w:rsidR="00456B40" w:rsidRPr="00563F7E" w14:paraId="69EC081D" w14:textId="77777777" w:rsidTr="00C91D4A">
        <w:trPr>
          <w:gridAfter w:val="1"/>
          <w:wAfter w:w="8" w:type="dxa"/>
          <w:trHeight w:val="1053"/>
        </w:trPr>
        <w:tc>
          <w:tcPr>
            <w:tcW w:w="277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7ECA65A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891C" w14:textId="77777777" w:rsidR="00456B40" w:rsidRPr="00563F7E" w:rsidRDefault="00456B40" w:rsidP="00563F7E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DCC7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Settembre</w:t>
            </w:r>
          </w:p>
          <w:p w14:paraId="4F407D75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Ottobre</w:t>
            </w:r>
          </w:p>
          <w:p w14:paraId="7819D00F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Novembre</w:t>
            </w:r>
          </w:p>
          <w:p w14:paraId="114FD87F" w14:textId="77777777" w:rsidR="00456B40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3C28" w14:textId="77777777" w:rsidR="00456B40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Gennaio</w:t>
            </w:r>
          </w:p>
          <w:p w14:paraId="5EDD90F6" w14:textId="77777777" w:rsidR="00456B40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Febbraio</w:t>
            </w:r>
          </w:p>
          <w:p w14:paraId="750F23AD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D89CC8" w14:textId="77777777" w:rsidR="00456B40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Aprile</w:t>
            </w:r>
          </w:p>
          <w:p w14:paraId="71038516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Maggio</w:t>
            </w:r>
          </w:p>
          <w:p w14:paraId="2F15946E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Giugno</w:t>
            </w:r>
          </w:p>
        </w:tc>
      </w:tr>
      <w:tr w:rsidR="00456B40" w:rsidRPr="00563F7E" w14:paraId="6C24B696" w14:textId="77777777" w:rsidTr="00C91D4A">
        <w:trPr>
          <w:trHeight w:val="1155"/>
        </w:trPr>
        <w:tc>
          <w:tcPr>
            <w:tcW w:w="2777" w:type="dxa"/>
            <w:vAlign w:val="center"/>
          </w:tcPr>
          <w:p w14:paraId="1F003DAB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Metodi Formativi</w:t>
            </w:r>
          </w:p>
          <w:p w14:paraId="674A89A2" w14:textId="77777777" w:rsidR="00456B40" w:rsidRPr="00563F7E" w:rsidRDefault="00456B40" w:rsidP="00563F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63F7E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F4C1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54504EFA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27F2B5DF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2537F8D1" w14:textId="77777777" w:rsidR="00456B40" w:rsidRPr="00563F7E" w:rsidRDefault="00456B40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esercitazioni</w:t>
            </w:r>
          </w:p>
          <w:p w14:paraId="6F51245E" w14:textId="77777777" w:rsidR="00456B40" w:rsidRPr="00563F7E" w:rsidRDefault="00456B40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dialogo formativo</w:t>
            </w:r>
          </w:p>
          <w:p w14:paraId="16ED1E11" w14:textId="77777777" w:rsidR="00456B40" w:rsidRPr="00563F7E" w:rsidRDefault="00456B40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21A725A7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5C4958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>alternanza</w:t>
            </w:r>
            <w:proofErr w:type="spellEnd"/>
          </w:p>
          <w:p w14:paraId="03766800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>□ project work</w:t>
            </w:r>
          </w:p>
          <w:p w14:paraId="70806FDC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>simulazione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 xml:space="preserve"> – virtual Lab</w:t>
            </w:r>
          </w:p>
          <w:p w14:paraId="0A503D0B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e-learning </w:t>
            </w:r>
          </w:p>
          <w:p w14:paraId="434274AF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6783456C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320B36FF" w14:textId="77777777" w:rsidR="00F81309" w:rsidRPr="00563F7E" w:rsidRDefault="00F81309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Didattica a distanza DAD</w:t>
            </w:r>
          </w:p>
          <w:p w14:paraId="7349AAA7" w14:textId="77777777" w:rsidR="00456B40" w:rsidRPr="00563F7E" w:rsidRDefault="00F81309" w:rsidP="00563F7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Altro :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Classroom</w:t>
            </w:r>
            <w:proofErr w:type="spellEnd"/>
          </w:p>
        </w:tc>
      </w:tr>
      <w:tr w:rsidR="00456B40" w:rsidRPr="00563F7E" w14:paraId="407A01BC" w14:textId="77777777" w:rsidTr="00C91D4A">
        <w:trPr>
          <w:trHeight w:val="747"/>
        </w:trPr>
        <w:tc>
          <w:tcPr>
            <w:tcW w:w="2777" w:type="dxa"/>
            <w:vAlign w:val="center"/>
          </w:tcPr>
          <w:p w14:paraId="577D8450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Mezzi, strumenti</w:t>
            </w:r>
          </w:p>
          <w:p w14:paraId="0549D997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e sussidi 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383D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attrezzature di laboratorio     </w:t>
            </w:r>
          </w:p>
          <w:p w14:paraId="4AD379D1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banco prova impianti oleodinamici</w:t>
            </w:r>
          </w:p>
          <w:p w14:paraId="2DF511EE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componentistica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disassemblata</w:t>
            </w:r>
            <w:proofErr w:type="spellEnd"/>
          </w:p>
          <w:p w14:paraId="2DBDAA7C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60421469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simulatore</w:t>
            </w:r>
          </w:p>
          <w:p w14:paraId="6215F747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monografie di apparati</w:t>
            </w:r>
          </w:p>
          <w:p w14:paraId="7FBC57A6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7B7AFB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dispense</w:t>
            </w:r>
          </w:p>
          <w:p w14:paraId="5729DCCD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7C089AC8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7126E396" w14:textId="77777777" w:rsidR="00456B40" w:rsidRPr="00563F7E" w:rsidRDefault="00456B40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apparati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multimediali</w:t>
            </w:r>
          </w:p>
          <w:p w14:paraId="7BF5F849" w14:textId="77777777" w:rsidR="00456B40" w:rsidRPr="00563F7E" w:rsidRDefault="00456B40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26430008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736501F4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0508DFAF" w14:textId="77777777" w:rsidR="00456B40" w:rsidRPr="00563F7E" w:rsidRDefault="00456B40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altro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63F7E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456B40" w:rsidRPr="00563F7E" w14:paraId="7F683E46" w14:textId="77777777" w:rsidTr="00C91D4A">
        <w:trPr>
          <w:trHeight w:val="587"/>
        </w:trPr>
        <w:tc>
          <w:tcPr>
            <w:tcW w:w="10018" w:type="dxa"/>
            <w:gridSpan w:val="9"/>
            <w:shd w:val="clear" w:color="auto" w:fill="002060"/>
            <w:vAlign w:val="center"/>
          </w:tcPr>
          <w:p w14:paraId="23A155E0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 w:rsidRPr="00563F7E"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t>Verifiche E Criteri Di Valutazione</w:t>
            </w:r>
          </w:p>
        </w:tc>
      </w:tr>
      <w:tr w:rsidR="00456B40" w:rsidRPr="00563F7E" w14:paraId="07A6EC3F" w14:textId="77777777" w:rsidTr="00C91D4A">
        <w:trPr>
          <w:trHeight w:val="1370"/>
        </w:trPr>
        <w:tc>
          <w:tcPr>
            <w:tcW w:w="2777" w:type="dxa"/>
            <w:vAlign w:val="center"/>
          </w:tcPr>
          <w:p w14:paraId="5D2A03B5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DD0F65" w14:textId="77777777" w:rsidR="00456B40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 prova strutturata</w:t>
            </w:r>
          </w:p>
          <w:p w14:paraId="4EA46AF6" w14:textId="77777777" w:rsidR="00456B40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 prova</w:t>
            </w:r>
            <w:proofErr w:type="gramEnd"/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56B40" w:rsidRPr="00563F7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14A82DF8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prova in laboratorio</w:t>
            </w:r>
          </w:p>
          <w:p w14:paraId="12F84B54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5A6E8CE3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5E1FC338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0391249F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7236A31A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elaborazioni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1C1741" w14:textId="77777777" w:rsidR="00456B40" w:rsidRPr="00563F7E" w:rsidRDefault="00E433EF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6E235D9" wp14:editId="4F387B1B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1780"/>
                      <wp:effectExtent l="0" t="0" r="5080" b="0"/>
                      <wp:wrapNone/>
                      <wp:docPr id="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9AAFDE" w14:textId="77777777" w:rsidR="001B674E" w:rsidRPr="00315B2F" w:rsidRDefault="001B674E" w:rsidP="00456B4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6E235D9" id="Text Box 3" o:spid="_x0000_s1028" type="#_x0000_t202" style="position:absolute;margin-left:26.55pt;margin-top:2.95pt;width:124.6pt;height:21.4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">
                      <v:path arrowok="t"/>
                      <v:textbox style="mso-fit-shape-to-text:t">
                        <w:txbxContent>
                          <w:p w14:paraId="089AAFDE" w14:textId="77777777" w:rsidR="001B674E" w:rsidRPr="00315B2F" w:rsidRDefault="001B674E" w:rsidP="00456B4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1B4E75E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1CB0F3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BD5622" w14:textId="77777777" w:rsidR="00456B40" w:rsidRPr="00563F7E" w:rsidRDefault="00456B40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699E39DB" w14:textId="77777777" w:rsidR="00456B40" w:rsidRPr="00563F7E" w:rsidRDefault="00456B40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1E68C9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456B40" w:rsidRPr="00563F7E" w14:paraId="1B7BFD73" w14:textId="77777777" w:rsidTr="00C91D4A">
        <w:trPr>
          <w:trHeight w:val="792"/>
        </w:trPr>
        <w:tc>
          <w:tcPr>
            <w:tcW w:w="2777" w:type="dxa"/>
            <w:vAlign w:val="center"/>
          </w:tcPr>
          <w:p w14:paraId="29C1DEDE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A40C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 prova strutturata</w:t>
            </w:r>
          </w:p>
          <w:p w14:paraId="5A951914" w14:textId="77777777" w:rsidR="00456B40" w:rsidRPr="00563F7E" w:rsidRDefault="00602B35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 prova</w:t>
            </w:r>
            <w:proofErr w:type="gramEnd"/>
            <w:r w:rsidR="00456B40"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56B40" w:rsidRPr="00563F7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24F0015D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2671123F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5AD5BCF9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563F7E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54BF7E3D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comprensione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del testo</w:t>
            </w:r>
          </w:p>
          <w:p w14:paraId="515AC592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225A62F5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00932095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elaborazioni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5A3DC" w14:textId="77777777" w:rsidR="00456B40" w:rsidRPr="00563F7E" w:rsidRDefault="00456B40" w:rsidP="00563F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6B40" w:rsidRPr="00563F7E" w14:paraId="505FEF0B" w14:textId="77777777" w:rsidTr="00C91D4A">
        <w:trPr>
          <w:trHeight w:val="669"/>
        </w:trPr>
        <w:tc>
          <w:tcPr>
            <w:tcW w:w="2777" w:type="dxa"/>
            <w:vAlign w:val="center"/>
          </w:tcPr>
          <w:p w14:paraId="7EB6F18A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Livelli minimi per le verifiche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D2BA3" w14:textId="77777777" w:rsidR="00456B40" w:rsidRPr="00563F7E" w:rsidRDefault="00456B40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Saper tracciare gli schemi grafici semplificati degli impianti oleodinamici </w:t>
            </w:r>
            <w:r w:rsidR="00602B35" w:rsidRPr="00563F7E">
              <w:rPr>
                <w:rFonts w:ascii="Arial" w:hAnsi="Arial" w:cs="Arial"/>
                <w:sz w:val="20"/>
                <w:szCs w:val="20"/>
              </w:rPr>
              <w:t xml:space="preserve">dei </w:t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mezzi di sollevamento (gru, picchi di carico, verricelli, argani,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salpancore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>), comando porte stagne, movimentazione eliche a pale orientabili, pinne stabilizzatrici.</w:t>
            </w:r>
          </w:p>
        </w:tc>
      </w:tr>
      <w:tr w:rsidR="00456B40" w:rsidRPr="00563F7E" w14:paraId="0853B669" w14:textId="77777777" w:rsidTr="00C91D4A">
        <w:trPr>
          <w:trHeight w:val="667"/>
        </w:trPr>
        <w:tc>
          <w:tcPr>
            <w:tcW w:w="2777" w:type="dxa"/>
            <w:vAlign w:val="center"/>
          </w:tcPr>
          <w:p w14:paraId="0B62693E" w14:textId="77777777" w:rsidR="00456B40" w:rsidRPr="00563F7E" w:rsidRDefault="00456B40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 xml:space="preserve">Azioni di recupero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  <w:lang w:val="it-IT"/>
              </w:rPr>
              <w:t>ed  approfondimento</w:t>
            </w:r>
            <w:proofErr w:type="gramEnd"/>
          </w:p>
        </w:tc>
        <w:tc>
          <w:tcPr>
            <w:tcW w:w="7241" w:type="dxa"/>
            <w:gridSpan w:val="8"/>
            <w:vAlign w:val="center"/>
          </w:tcPr>
          <w:p w14:paraId="596C26BF" w14:textId="77777777" w:rsidR="00456B40" w:rsidRPr="00563F7E" w:rsidRDefault="00456B40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 il recupero in itinere, ci si avvarrà di un percorso didattico guidato per la realizzazione di esperienze di laboratorio</w:t>
            </w:r>
          </w:p>
          <w:p w14:paraId="25174235" w14:textId="77777777" w:rsidR="00456B40" w:rsidRPr="00563F7E" w:rsidRDefault="00456B40" w:rsidP="00563F7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Per l’approfondimento si realizzeranno lavori che riguardano casi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particolari  tramite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l’impiego di software di simulazione.</w:t>
            </w:r>
          </w:p>
        </w:tc>
      </w:tr>
    </w:tbl>
    <w:p w14:paraId="4FC0E636" w14:textId="77777777" w:rsidR="006C73A1" w:rsidRPr="00563F7E" w:rsidRDefault="006C73A1" w:rsidP="00563F7E">
      <w:pPr>
        <w:rPr>
          <w:rFonts w:ascii="Arial" w:hAnsi="Arial" w:cs="Arial"/>
          <w:b/>
          <w:sz w:val="20"/>
          <w:szCs w:val="20"/>
        </w:rPr>
      </w:pPr>
    </w:p>
    <w:p w14:paraId="317489A6" w14:textId="77777777" w:rsidR="006C73A1" w:rsidRPr="00563F7E" w:rsidRDefault="006C73A1" w:rsidP="00563F7E">
      <w:pPr>
        <w:rPr>
          <w:rFonts w:ascii="Arial" w:hAnsi="Arial" w:cs="Arial"/>
          <w:b/>
          <w:sz w:val="20"/>
          <w:szCs w:val="20"/>
        </w:rPr>
      </w:pPr>
    </w:p>
    <w:p w14:paraId="24B16F81" w14:textId="77777777" w:rsidR="006C73A1" w:rsidRPr="00563F7E" w:rsidRDefault="006C73A1" w:rsidP="00563F7E">
      <w:pPr>
        <w:rPr>
          <w:rFonts w:ascii="Arial" w:hAnsi="Arial" w:cs="Arial"/>
          <w:b/>
          <w:sz w:val="20"/>
          <w:szCs w:val="20"/>
        </w:rPr>
      </w:pPr>
    </w:p>
    <w:p w14:paraId="5A9F5731" w14:textId="77777777" w:rsidR="006C73A1" w:rsidRPr="00563F7E" w:rsidRDefault="006C73A1" w:rsidP="00563F7E">
      <w:pPr>
        <w:rPr>
          <w:rFonts w:ascii="Arial" w:hAnsi="Arial" w:cs="Arial"/>
          <w:b/>
          <w:sz w:val="20"/>
          <w:szCs w:val="20"/>
        </w:rPr>
      </w:pPr>
    </w:p>
    <w:p w14:paraId="0E8994BE" w14:textId="6932147E" w:rsidR="00EB64EA" w:rsidRPr="00563F7E" w:rsidRDefault="00434EE4" w:rsidP="00563F7E">
      <w:pPr>
        <w:rPr>
          <w:rFonts w:ascii="Arial" w:hAnsi="Arial" w:cs="Arial"/>
          <w:b/>
          <w:u w:val="single"/>
        </w:rPr>
      </w:pPr>
      <w:r w:rsidRPr="00563F7E">
        <w:rPr>
          <w:rFonts w:ascii="Arial" w:hAnsi="Arial" w:cs="Arial"/>
          <w:b/>
        </w:rPr>
        <w:lastRenderedPageBreak/>
        <w:t>MODULO N. 3.4</w:t>
      </w:r>
      <w:r w:rsidRPr="00563F7E">
        <w:rPr>
          <w:rFonts w:ascii="Arial" w:hAnsi="Arial" w:cs="Arial"/>
          <w:b/>
        </w:rPr>
        <w:tab/>
      </w:r>
      <w:r w:rsidR="00EB64EA" w:rsidRPr="00563F7E">
        <w:rPr>
          <w:rFonts w:ascii="Arial" w:hAnsi="Arial" w:cs="Arial"/>
          <w:b/>
          <w:u w:val="single"/>
        </w:rPr>
        <w:t xml:space="preserve">Difesa ambientale e della nave e sistemi di estinzione incendi </w:t>
      </w:r>
    </w:p>
    <w:p w14:paraId="4F1BF226" w14:textId="77777777" w:rsidR="00434EE4" w:rsidRPr="00563F7E" w:rsidRDefault="00434EE4" w:rsidP="00563F7E">
      <w:pPr>
        <w:rPr>
          <w:rFonts w:ascii="Arial" w:hAnsi="Arial" w:cs="Arial"/>
          <w:b/>
          <w:sz w:val="22"/>
          <w:szCs w:val="22"/>
          <w:u w:val="single"/>
        </w:rPr>
      </w:pPr>
      <w:proofErr w:type="gramStart"/>
      <w:r w:rsidRPr="00563F7E">
        <w:rPr>
          <w:rFonts w:ascii="Arial" w:hAnsi="Arial" w:cs="Arial"/>
          <w:sz w:val="22"/>
          <w:szCs w:val="22"/>
        </w:rPr>
        <w:t>Funzione:  Controllo</w:t>
      </w:r>
      <w:proofErr w:type="gramEnd"/>
      <w:r w:rsidRPr="00563F7E">
        <w:rPr>
          <w:rFonts w:ascii="Arial" w:hAnsi="Arial" w:cs="Arial"/>
          <w:sz w:val="22"/>
          <w:szCs w:val="22"/>
        </w:rPr>
        <w:t xml:space="preserve"> dell’operatività della nave e cura delle persone a bordo a livello operativo</w:t>
      </w:r>
    </w:p>
    <w:p w14:paraId="7E256D53" w14:textId="77777777" w:rsidR="00434EE4" w:rsidRPr="00563F7E" w:rsidRDefault="00434EE4" w:rsidP="00563F7E">
      <w:pPr>
        <w:rPr>
          <w:rFonts w:ascii="Arial" w:hAnsi="Arial" w:cs="Arial"/>
          <w:sz w:val="20"/>
          <w:szCs w:val="20"/>
        </w:rPr>
      </w:pPr>
      <w:r w:rsidRPr="00563F7E">
        <w:rPr>
          <w:rFonts w:ascii="Arial" w:hAnsi="Arial" w:cs="Arial"/>
          <w:b/>
          <w:sz w:val="20"/>
          <w:szCs w:val="20"/>
        </w:rPr>
        <w:t xml:space="preserve"> </w:t>
      </w:r>
      <w:r w:rsidRPr="00563F7E">
        <w:rPr>
          <w:rFonts w:ascii="Arial" w:hAnsi="Arial" w:cs="Arial"/>
          <w:b/>
          <w:sz w:val="20"/>
          <w:szCs w:val="20"/>
        </w:rPr>
        <w:tab/>
      </w:r>
    </w:p>
    <w:tbl>
      <w:tblPr>
        <w:tblW w:w="1032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2"/>
        <w:gridCol w:w="7428"/>
      </w:tblGrid>
      <w:tr w:rsidR="00434EE4" w:rsidRPr="00563F7E" w14:paraId="37ABD2A3" w14:textId="77777777" w:rsidTr="00164ED9">
        <w:trPr>
          <w:cantSplit/>
          <w:trHeight w:val="504"/>
          <w:jc w:val="center"/>
        </w:trPr>
        <w:tc>
          <w:tcPr>
            <w:tcW w:w="1032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7CDFFAF7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563F7E">
              <w:rPr>
                <w:rFonts w:ascii="Arial" w:hAnsi="Arial" w:cs="Arial"/>
                <w:sz w:val="24"/>
                <w:szCs w:val="24"/>
              </w:rPr>
              <w:t>Competenze (</w:t>
            </w:r>
            <w:proofErr w:type="spellStart"/>
            <w:r w:rsidRPr="00563F7E">
              <w:rPr>
                <w:rFonts w:ascii="Arial" w:hAnsi="Arial" w:cs="Arial"/>
                <w:sz w:val="24"/>
                <w:szCs w:val="24"/>
              </w:rPr>
              <w:t>rif.</w:t>
            </w:r>
            <w:proofErr w:type="spellEnd"/>
            <w:r w:rsidRPr="00563F7E">
              <w:rPr>
                <w:rFonts w:ascii="Arial" w:hAnsi="Arial" w:cs="Arial"/>
                <w:sz w:val="24"/>
                <w:szCs w:val="24"/>
              </w:rPr>
              <w:t xml:space="preserve"> STCW 95 </w:t>
            </w:r>
            <w:proofErr w:type="spellStart"/>
            <w:r w:rsidRPr="00563F7E">
              <w:rPr>
                <w:rFonts w:ascii="Arial" w:hAnsi="Arial" w:cs="Arial"/>
                <w:sz w:val="24"/>
                <w:szCs w:val="24"/>
              </w:rPr>
              <w:t>Amended</w:t>
            </w:r>
            <w:proofErr w:type="spellEnd"/>
            <w:r w:rsidRPr="00563F7E">
              <w:rPr>
                <w:rFonts w:ascii="Arial" w:hAnsi="Arial" w:cs="Arial"/>
                <w:sz w:val="24"/>
                <w:szCs w:val="24"/>
              </w:rPr>
              <w:t xml:space="preserve"> 2010)</w:t>
            </w:r>
          </w:p>
        </w:tc>
      </w:tr>
      <w:tr w:rsidR="00434EE4" w:rsidRPr="00563F7E" w14:paraId="3CEAA535" w14:textId="77777777" w:rsidTr="00164ED9">
        <w:trPr>
          <w:trHeight w:val="325"/>
          <w:jc w:val="center"/>
        </w:trPr>
        <w:tc>
          <w:tcPr>
            <w:tcW w:w="1032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02984BD3" w14:textId="0D171CDE" w:rsidR="00E16896" w:rsidRPr="00563F7E" w:rsidRDefault="00E16896" w:rsidP="00563F7E">
            <w:pPr>
              <w:suppressAutoHyphens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563F7E">
              <w:rPr>
                <w:rFonts w:ascii="Arial" w:eastAsiaTheme="minorHAnsi" w:hAnsi="Arial" w:cs="Arial"/>
                <w:b/>
                <w:bCs/>
                <w:lang w:eastAsia="en-US"/>
              </w:rPr>
              <w:t>XII Assicura la conformità con i requisiti della prevenzione dell’inquinamento</w:t>
            </w:r>
          </w:p>
          <w:p w14:paraId="55BC8943" w14:textId="09911638" w:rsidR="00434EE4" w:rsidRPr="00563F7E" w:rsidRDefault="00E16896" w:rsidP="00563F7E">
            <w:pPr>
              <w:suppressAutoHyphens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563F7E">
              <w:rPr>
                <w:rFonts w:ascii="Arial" w:eastAsiaTheme="minorHAnsi" w:hAnsi="Arial" w:cs="Arial"/>
                <w:b/>
                <w:bCs/>
                <w:lang w:eastAsia="en-US"/>
              </w:rPr>
              <w:t>XIV Previene, controlla e combatte gli incendi a bordo</w:t>
            </w:r>
          </w:p>
        </w:tc>
      </w:tr>
      <w:tr w:rsidR="00164ED9" w:rsidRPr="00563F7E" w14:paraId="736D58B1" w14:textId="77777777" w:rsidTr="00563F7E">
        <w:trPr>
          <w:trHeight w:val="779"/>
          <w:jc w:val="center"/>
        </w:trPr>
        <w:tc>
          <w:tcPr>
            <w:tcW w:w="1032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10D0C23E" w14:textId="77777777" w:rsidR="00164ED9" w:rsidRPr="00563F7E" w:rsidRDefault="00164ED9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F7E">
              <w:rPr>
                <w:rFonts w:ascii="Arial" w:hAnsi="Arial" w:cs="Arial"/>
                <w:sz w:val="24"/>
                <w:szCs w:val="24"/>
              </w:rPr>
              <w:t xml:space="preserve">Competenze LL GG </w:t>
            </w:r>
          </w:p>
          <w:p w14:paraId="33B86BC9" w14:textId="77777777" w:rsidR="00EB64EA" w:rsidRPr="00563F7E" w:rsidRDefault="00EB64EA" w:rsidP="00563F7E">
            <w:pPr>
              <w:ind w:right="14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Controllare e gestire in modo appropriato apparati e impianti di bordo</w:t>
            </w:r>
          </w:p>
          <w:p w14:paraId="450BDEC1" w14:textId="77777777" w:rsidR="00164ED9" w:rsidRPr="00563F7E" w:rsidRDefault="00EB64EA" w:rsidP="00563F7E">
            <w:pPr>
              <w:ind w:right="14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Operare nel sistema di qualità nel rispetto delle normative di settore sulla sicurezza</w:t>
            </w:r>
          </w:p>
        </w:tc>
      </w:tr>
      <w:tr w:rsidR="00434EE4" w:rsidRPr="00563F7E" w14:paraId="2E295320" w14:textId="77777777" w:rsidTr="00563F7E">
        <w:trPr>
          <w:trHeight w:val="538"/>
          <w:jc w:val="center"/>
        </w:trPr>
        <w:tc>
          <w:tcPr>
            <w:tcW w:w="1032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44F0828D" w14:textId="77777777" w:rsidR="00B549C9" w:rsidRPr="00563F7E" w:rsidRDefault="00B549C9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3F7E">
              <w:rPr>
                <w:rFonts w:ascii="Arial" w:hAnsi="Arial" w:cs="Arial"/>
                <w:sz w:val="24"/>
                <w:szCs w:val="24"/>
              </w:rPr>
              <w:t xml:space="preserve">Percorso formativo di Allievo Ufficiale di </w:t>
            </w:r>
            <w:r w:rsidRPr="00563F7E">
              <w:rPr>
                <w:rFonts w:ascii="Arial" w:hAnsi="Arial" w:cs="Arial"/>
                <w:sz w:val="24"/>
                <w:szCs w:val="24"/>
                <w:lang w:val="it-IT"/>
              </w:rPr>
              <w:t>Coperta</w:t>
            </w:r>
            <w:r w:rsidRPr="00563F7E">
              <w:rPr>
                <w:rFonts w:ascii="Arial" w:hAnsi="Arial" w:cs="Arial"/>
                <w:sz w:val="24"/>
                <w:szCs w:val="24"/>
              </w:rPr>
              <w:t xml:space="preserve"> (MIT - Decreto 19/12/2016)</w:t>
            </w:r>
          </w:p>
          <w:p w14:paraId="59CD25A0" w14:textId="77777777" w:rsidR="00434EE4" w:rsidRPr="00563F7E" w:rsidRDefault="00B549C9" w:rsidP="00563F7E">
            <w:pPr>
              <w:ind w:left="720" w:right="14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34EE4" w:rsidRPr="00563F7E" w14:paraId="55C8C2C0" w14:textId="77777777" w:rsidTr="00563F7E">
        <w:trPr>
          <w:trHeight w:val="388"/>
          <w:jc w:val="center"/>
        </w:trPr>
        <w:tc>
          <w:tcPr>
            <w:tcW w:w="28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266D0F7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Prerequisiti </w:t>
            </w:r>
          </w:p>
        </w:tc>
        <w:tc>
          <w:tcPr>
            <w:tcW w:w="74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6B3B25" w14:textId="77777777" w:rsidR="00434EE4" w:rsidRPr="00563F7E" w:rsidRDefault="00434EE4" w:rsidP="00563F7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Nozioni base di Chimica</w:t>
            </w:r>
          </w:p>
        </w:tc>
      </w:tr>
      <w:tr w:rsidR="00434EE4" w:rsidRPr="00563F7E" w14:paraId="7AF94DFD" w14:textId="77777777" w:rsidTr="00563F7E">
        <w:trPr>
          <w:trHeight w:val="428"/>
          <w:jc w:val="center"/>
        </w:trPr>
        <w:tc>
          <w:tcPr>
            <w:tcW w:w="28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1E41519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Discipline coinvolte</w:t>
            </w:r>
          </w:p>
        </w:tc>
        <w:tc>
          <w:tcPr>
            <w:tcW w:w="74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60A0F49" w14:textId="77777777" w:rsidR="00434EE4" w:rsidRPr="00563F7E" w:rsidRDefault="00434EE4" w:rsidP="00563F7E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434EE4" w:rsidRPr="00563F7E" w14:paraId="1A8959C9" w14:textId="77777777" w:rsidTr="00164ED9">
        <w:trPr>
          <w:trHeight w:val="499"/>
          <w:jc w:val="center"/>
        </w:trPr>
        <w:tc>
          <w:tcPr>
            <w:tcW w:w="1032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4931E775" w14:textId="77777777" w:rsidR="00434EE4" w:rsidRPr="00563F7E" w:rsidRDefault="00434EE4" w:rsidP="00563F7E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  <w:sz w:val="20"/>
                <w:szCs w:val="20"/>
              </w:rPr>
            </w:pPr>
            <w:r w:rsidRPr="00563F7E">
              <w:rPr>
                <w:rFonts w:ascii="Arial" w:hAnsi="Arial" w:cs="Arial"/>
                <w:b/>
                <w:smallCaps/>
                <w:sz w:val="20"/>
                <w:szCs w:val="20"/>
              </w:rPr>
              <w:t>Abilità</w:t>
            </w:r>
          </w:p>
        </w:tc>
      </w:tr>
      <w:tr w:rsidR="00EB64EA" w:rsidRPr="00563F7E" w14:paraId="4CCC8369" w14:textId="77777777" w:rsidTr="00EB64EA">
        <w:trPr>
          <w:cantSplit/>
          <w:trHeight w:val="1242"/>
          <w:jc w:val="center"/>
        </w:trPr>
        <w:tc>
          <w:tcPr>
            <w:tcW w:w="28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46252D" w14:textId="77777777" w:rsidR="00EB64EA" w:rsidRPr="00563F7E" w:rsidRDefault="00EB64EA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Abilità LLGG </w:t>
            </w:r>
          </w:p>
        </w:tc>
        <w:tc>
          <w:tcPr>
            <w:tcW w:w="74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80CE8D1" w14:textId="77777777" w:rsidR="00EB64EA" w:rsidRPr="00563F7E" w:rsidRDefault="00EB64EA" w:rsidP="00563F7E">
            <w:pPr>
              <w:widowControl w:val="0"/>
              <w:numPr>
                <w:ilvl w:val="0"/>
                <w:numId w:val="30"/>
              </w:numPr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</w:pPr>
            <w:r w:rsidRPr="00563F7E"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  <w:t>Valutare l’utilizzo di soluzioni tecnologiche per la gestione dei processi nel rispetto delle normative di tutela dell’ambiente</w:t>
            </w:r>
          </w:p>
          <w:p w14:paraId="224C7FFB" w14:textId="77777777" w:rsidR="00EB64EA" w:rsidRPr="00563F7E" w:rsidRDefault="00EB64EA" w:rsidP="00563F7E">
            <w:pPr>
              <w:widowControl w:val="0"/>
              <w:numPr>
                <w:ilvl w:val="0"/>
                <w:numId w:val="30"/>
              </w:numPr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</w:pPr>
            <w:r w:rsidRPr="00563F7E"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  <w:t>Applicare le norme nazionali e internazionali in tema di tutela dell’ambiente</w:t>
            </w:r>
          </w:p>
          <w:p w14:paraId="1F6A51B0" w14:textId="32350649" w:rsidR="00EB64EA" w:rsidRPr="00563F7E" w:rsidRDefault="00EB64EA" w:rsidP="00563F7E">
            <w:pPr>
              <w:widowControl w:val="0"/>
              <w:numPr>
                <w:ilvl w:val="0"/>
                <w:numId w:val="30"/>
              </w:numPr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</w:pPr>
            <w:r w:rsidRPr="00563F7E">
              <w:rPr>
                <w:rFonts w:ascii="Arial" w:eastAsia="Calibri" w:hAnsi="Arial" w:cs="Arial"/>
                <w:color w:val="000000"/>
                <w:sz w:val="20"/>
                <w:szCs w:val="20"/>
                <w:lang w:eastAsia="it-IT"/>
              </w:rPr>
              <w:t>Descrivere i sistemi anticorrosivi impiegati in ambito navale e la protezione catodica dello scafo e del propulsore.</w:t>
            </w:r>
          </w:p>
        </w:tc>
      </w:tr>
      <w:tr w:rsidR="00EB64EA" w:rsidRPr="00563F7E" w14:paraId="1A10DAEB" w14:textId="77777777" w:rsidTr="00164ED9">
        <w:trPr>
          <w:cantSplit/>
          <w:trHeight w:val="509"/>
          <w:jc w:val="center"/>
        </w:trPr>
        <w:tc>
          <w:tcPr>
            <w:tcW w:w="28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CDA2F01" w14:textId="77777777" w:rsidR="00EB64EA" w:rsidRPr="00563F7E" w:rsidRDefault="00EB64EA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Abilità </w:t>
            </w:r>
          </w:p>
          <w:p w14:paraId="394A2DBA" w14:textId="77777777" w:rsidR="00EB64EA" w:rsidRPr="00563F7E" w:rsidRDefault="00EB64EA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DC915C7" w14:textId="77777777" w:rsidR="00EB64EA" w:rsidRPr="00563F7E" w:rsidRDefault="00EB64EA" w:rsidP="00563F7E">
            <w:pPr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Valutare ed analizzare l’impatto ambientale dei sistemi e dei processi a bordo</w:t>
            </w:r>
          </w:p>
          <w:p w14:paraId="565571FF" w14:textId="77777777" w:rsidR="00EB64EA" w:rsidRPr="00563F7E" w:rsidRDefault="00EB64EA" w:rsidP="00563F7E">
            <w:pPr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Descrivere i sistemi anticorrosivi impiegati in ambito navale e la protezione catodica dello scafo e del propulsore</w:t>
            </w:r>
          </w:p>
          <w:p w14:paraId="3E7498A6" w14:textId="36A2853F" w:rsidR="00EB64EA" w:rsidRPr="00563F7E" w:rsidRDefault="00EB64EA" w:rsidP="00563F7E">
            <w:pPr>
              <w:pStyle w:val="NormaleWeb"/>
              <w:numPr>
                <w:ilvl w:val="0"/>
                <w:numId w:val="17"/>
              </w:numPr>
              <w:spacing w:before="0" w:beforeAutospacing="0" w:after="0" w:afterAutospacing="0" w:line="0" w:lineRule="atLeast"/>
              <w:ind w:right="-109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Riconoscere le parti fondamentali di un impianto antincendio ed i principi di funzionamento della lotta antincendio</w:t>
            </w:r>
          </w:p>
        </w:tc>
      </w:tr>
      <w:tr w:rsidR="00EB64EA" w:rsidRPr="00563F7E" w14:paraId="293EC2D2" w14:textId="77777777" w:rsidTr="00164ED9">
        <w:trPr>
          <w:trHeight w:val="585"/>
          <w:jc w:val="center"/>
        </w:trPr>
        <w:tc>
          <w:tcPr>
            <w:tcW w:w="1032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3AB2F35" w14:textId="77777777" w:rsidR="00EB64EA" w:rsidRPr="00563F7E" w:rsidRDefault="00EB64EA" w:rsidP="00563F7E">
            <w:pPr>
              <w:ind w:left="68" w:right="181"/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563F7E">
              <w:rPr>
                <w:rFonts w:ascii="Arial" w:hAnsi="Arial" w:cs="Arial"/>
                <w:b/>
                <w:smallCaps/>
                <w:sz w:val="20"/>
                <w:szCs w:val="20"/>
              </w:rPr>
              <w:t>Conoscenze</w:t>
            </w:r>
          </w:p>
        </w:tc>
      </w:tr>
      <w:tr w:rsidR="00EB64EA" w:rsidRPr="00563F7E" w14:paraId="3A510DFB" w14:textId="77777777" w:rsidTr="00164ED9">
        <w:trPr>
          <w:trHeight w:val="879"/>
          <w:jc w:val="center"/>
        </w:trPr>
        <w:tc>
          <w:tcPr>
            <w:tcW w:w="28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C4BF77" w14:textId="77777777" w:rsidR="00EB64EA" w:rsidRPr="00563F7E" w:rsidRDefault="00EB64EA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Conoscenze LLGG </w:t>
            </w:r>
          </w:p>
        </w:tc>
        <w:tc>
          <w:tcPr>
            <w:tcW w:w="74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6FDDFE7" w14:textId="77777777" w:rsidR="00BE3E18" w:rsidRPr="00563F7E" w:rsidRDefault="00BE3E18" w:rsidP="00563F7E">
            <w:pPr>
              <w:numPr>
                <w:ilvl w:val="0"/>
                <w:numId w:val="18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Descrizione sul funzionamento e schemi degli impianti di trattamento rifiuti solidi, liquidi ed oleosi </w:t>
            </w:r>
          </w:p>
          <w:p w14:paraId="4989B400" w14:textId="77777777" w:rsidR="00B979B2" w:rsidRPr="00563F7E" w:rsidRDefault="00B979B2" w:rsidP="00563F7E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eastAsia="it-IT"/>
              </w:rPr>
              <w:t>Sistemi anticorrosione a bordo</w:t>
            </w:r>
          </w:p>
          <w:p w14:paraId="35156458" w14:textId="77777777" w:rsidR="00B979B2" w:rsidRPr="00563F7E" w:rsidRDefault="00B979B2" w:rsidP="00563F7E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eastAsia="it-IT"/>
              </w:rPr>
              <w:t>La protezione catodica</w:t>
            </w:r>
          </w:p>
          <w:p w14:paraId="3F304843" w14:textId="73AB1C1F" w:rsidR="00EB64EA" w:rsidRPr="00563F7E" w:rsidRDefault="00AC5F67" w:rsidP="00563F7E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eastAsia="it-IT"/>
              </w:rPr>
              <w:t>Descrizione sul funzionamento degli impianti di protezione attiva e passiva antincendio</w:t>
            </w:r>
          </w:p>
        </w:tc>
      </w:tr>
      <w:tr w:rsidR="00EB64EA" w:rsidRPr="00563F7E" w14:paraId="4169567B" w14:textId="77777777" w:rsidTr="00164ED9">
        <w:trPr>
          <w:trHeight w:val="541"/>
          <w:jc w:val="center"/>
        </w:trPr>
        <w:tc>
          <w:tcPr>
            <w:tcW w:w="28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922648" w14:textId="77777777" w:rsidR="00EB64EA" w:rsidRPr="00563F7E" w:rsidRDefault="00EB64EA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Conoscenze</w:t>
            </w:r>
          </w:p>
          <w:p w14:paraId="4BD378AA" w14:textId="77777777" w:rsidR="00EB64EA" w:rsidRPr="00563F7E" w:rsidRDefault="00EB64EA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8BE215B" w14:textId="77777777" w:rsidR="00EB64EA" w:rsidRPr="00563F7E" w:rsidRDefault="00EB64EA" w:rsidP="00563F7E">
            <w:pPr>
              <w:numPr>
                <w:ilvl w:val="0"/>
                <w:numId w:val="18"/>
              </w:numPr>
              <w:spacing w:line="0" w:lineRule="atLeast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Metodi di gestione “ecocompatibile” di apparati, sistemi e processi a bordo di una nave</w:t>
            </w:r>
          </w:p>
          <w:p w14:paraId="11128FA1" w14:textId="77777777" w:rsidR="00EB64EA" w:rsidRPr="00563F7E" w:rsidRDefault="00EB64EA" w:rsidP="00563F7E">
            <w:pPr>
              <w:numPr>
                <w:ilvl w:val="0"/>
                <w:numId w:val="18"/>
              </w:numPr>
              <w:spacing w:line="0" w:lineRule="atLeast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Corrosione acquosa: cause e caratteristiche</w:t>
            </w:r>
          </w:p>
          <w:p w14:paraId="101CD8BA" w14:textId="77777777" w:rsidR="00EB64EA" w:rsidRPr="00563F7E" w:rsidRDefault="00EB64EA" w:rsidP="00563F7E">
            <w:pPr>
              <w:numPr>
                <w:ilvl w:val="0"/>
                <w:numId w:val="18"/>
              </w:numPr>
              <w:spacing w:line="0" w:lineRule="atLeast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Ispezioni interne per identificare e prevenire la corrosione</w:t>
            </w:r>
          </w:p>
          <w:p w14:paraId="17CA27E6" w14:textId="1312FCD5" w:rsidR="00EB64EA" w:rsidRPr="00563F7E" w:rsidRDefault="00EB64EA" w:rsidP="00563F7E">
            <w:pPr>
              <w:numPr>
                <w:ilvl w:val="0"/>
                <w:numId w:val="18"/>
              </w:numPr>
              <w:spacing w:line="0" w:lineRule="atLeast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Principi sugli impianti di estinzione incendi fissi e portatili</w:t>
            </w:r>
          </w:p>
        </w:tc>
      </w:tr>
      <w:tr w:rsidR="00EB64EA" w:rsidRPr="00563F7E" w14:paraId="401AB0A0" w14:textId="77777777" w:rsidTr="00164ED9">
        <w:trPr>
          <w:trHeight w:val="1479"/>
          <w:jc w:val="center"/>
        </w:trPr>
        <w:tc>
          <w:tcPr>
            <w:tcW w:w="28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12781CE" w14:textId="77777777" w:rsidR="00EB64EA" w:rsidRPr="00563F7E" w:rsidRDefault="00EB64EA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Contenuti disciplinari</w:t>
            </w:r>
          </w:p>
        </w:tc>
        <w:tc>
          <w:tcPr>
            <w:tcW w:w="742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3AB7C7F" w14:textId="77777777" w:rsidR="00EB64EA" w:rsidRPr="00563F7E" w:rsidRDefault="00EB64EA" w:rsidP="00563F7E">
            <w:pPr>
              <w:numPr>
                <w:ilvl w:val="0"/>
                <w:numId w:val="18"/>
              </w:numPr>
              <w:spacing w:line="0" w:lineRule="atLeast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Metodi di gestione “ecocompatibile” di apparati, sistemi e processi a bordo di una nave, trattamento rifiuti solidi, liquidi e oleosi</w:t>
            </w:r>
          </w:p>
          <w:p w14:paraId="44D40AF9" w14:textId="77777777" w:rsidR="00EB64EA" w:rsidRPr="00563F7E" w:rsidRDefault="00EB64EA" w:rsidP="00563F7E">
            <w:pPr>
              <w:numPr>
                <w:ilvl w:val="0"/>
                <w:numId w:val="18"/>
              </w:numPr>
              <w:spacing w:line="0" w:lineRule="atLeast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Corrosione acquosa: cause e caratteristiche</w:t>
            </w:r>
          </w:p>
          <w:p w14:paraId="15B5DAE9" w14:textId="77777777" w:rsidR="00EB64EA" w:rsidRPr="00563F7E" w:rsidRDefault="00EB64EA" w:rsidP="00563F7E">
            <w:pPr>
              <w:numPr>
                <w:ilvl w:val="0"/>
                <w:numId w:val="18"/>
              </w:numPr>
              <w:spacing w:line="0" w:lineRule="atLeast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Ispezioni interne per identificare e prevenire la corrosione</w:t>
            </w:r>
          </w:p>
          <w:p w14:paraId="01BCB93B" w14:textId="68ACBED3" w:rsidR="00EB64EA" w:rsidRPr="00563F7E" w:rsidRDefault="00EB64EA" w:rsidP="00563F7E">
            <w:pPr>
              <w:numPr>
                <w:ilvl w:val="0"/>
                <w:numId w:val="18"/>
              </w:numPr>
              <w:spacing w:line="0" w:lineRule="atLeast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Principi sugli impianti di estinzione incendi fissi e portatili</w:t>
            </w:r>
          </w:p>
        </w:tc>
      </w:tr>
    </w:tbl>
    <w:p w14:paraId="5AF6B9B3" w14:textId="552ED285" w:rsidR="00434EE4" w:rsidRPr="00563F7E" w:rsidRDefault="00434EE4" w:rsidP="00563F7E">
      <w:pPr>
        <w:rPr>
          <w:rFonts w:ascii="Arial" w:hAnsi="Arial" w:cs="Arial"/>
          <w:sz w:val="20"/>
          <w:szCs w:val="20"/>
        </w:rPr>
      </w:pPr>
    </w:p>
    <w:p w14:paraId="004F1335" w14:textId="74A09864" w:rsidR="006C73A1" w:rsidRPr="00563F7E" w:rsidRDefault="006C73A1" w:rsidP="00563F7E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4"/>
        <w:tblW w:w="100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9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434EE4" w:rsidRPr="00563F7E" w14:paraId="37739933" w14:textId="77777777" w:rsidTr="00563F7E">
        <w:trPr>
          <w:trHeight w:val="506"/>
        </w:trPr>
        <w:tc>
          <w:tcPr>
            <w:tcW w:w="2779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F51F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lastRenderedPageBreak/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9215" w14:textId="77777777" w:rsidR="00434EE4" w:rsidRPr="00563F7E" w:rsidRDefault="00434EE4" w:rsidP="00563F7E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9471813" w14:textId="77777777" w:rsidR="00434EE4" w:rsidRPr="00563F7E" w:rsidRDefault="00EB64EA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34</w:t>
            </w:r>
            <w:r w:rsidR="00434EE4" w:rsidRPr="00563F7E">
              <w:rPr>
                <w:rFonts w:ascii="Arial" w:hAnsi="Arial" w:cs="Arial"/>
                <w:sz w:val="20"/>
                <w:szCs w:val="20"/>
              </w:rPr>
              <w:t xml:space="preserve">  -</w:t>
            </w:r>
            <w:proofErr w:type="gramEnd"/>
            <w:r w:rsidR="00434EE4" w:rsidRPr="00563F7E">
              <w:rPr>
                <w:rFonts w:ascii="Arial" w:hAnsi="Arial" w:cs="Arial"/>
                <w:sz w:val="20"/>
                <w:szCs w:val="20"/>
              </w:rPr>
              <w:t xml:space="preserve"> modulo n.</w:t>
            </w:r>
            <w:r w:rsidR="0084336A" w:rsidRPr="00563F7E">
              <w:rPr>
                <w:rFonts w:ascii="Arial" w:hAnsi="Arial" w:cs="Arial"/>
                <w:sz w:val="20"/>
                <w:szCs w:val="20"/>
              </w:rPr>
              <w:t xml:space="preserve"> 3.4</w:t>
            </w:r>
            <w:r w:rsidR="00434EE4" w:rsidRPr="00563F7E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84336A" w:rsidRPr="00563F7E">
              <w:rPr>
                <w:rFonts w:ascii="Arial" w:hAnsi="Arial" w:cs="Arial"/>
                <w:sz w:val="20"/>
                <w:szCs w:val="20"/>
              </w:rPr>
              <w:t>DIFESA DELL’AMBIENTE E DELLA NAVE</w:t>
            </w:r>
          </w:p>
        </w:tc>
      </w:tr>
      <w:tr w:rsidR="00434EE4" w:rsidRPr="00563F7E" w14:paraId="64DE9C65" w14:textId="77777777" w:rsidTr="00563F7E">
        <w:trPr>
          <w:gridAfter w:val="1"/>
          <w:wAfter w:w="8" w:type="dxa"/>
          <w:trHeight w:val="841"/>
        </w:trPr>
        <w:tc>
          <w:tcPr>
            <w:tcW w:w="2779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FC96" w14:textId="77777777" w:rsidR="00434EE4" w:rsidRPr="00563F7E" w:rsidRDefault="00434EE4" w:rsidP="00563F7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F624" w14:textId="77777777" w:rsidR="00434EE4" w:rsidRPr="00563F7E" w:rsidRDefault="00434EE4" w:rsidP="00563F7E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68EA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Settembre</w:t>
            </w:r>
          </w:p>
          <w:p w14:paraId="6D16CECB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Ottobre</w:t>
            </w:r>
          </w:p>
          <w:p w14:paraId="1F083BBB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Novembre</w:t>
            </w:r>
          </w:p>
          <w:p w14:paraId="19E843B0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66BD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Gennaio</w:t>
            </w:r>
          </w:p>
          <w:p w14:paraId="12675C85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Febbraio</w:t>
            </w:r>
          </w:p>
          <w:p w14:paraId="22551789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74A59B" w14:textId="77777777" w:rsidR="00434EE4" w:rsidRPr="00563F7E" w:rsidRDefault="00EB64EA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="00434EE4" w:rsidRPr="00563F7E">
              <w:rPr>
                <w:rFonts w:ascii="Arial" w:hAnsi="Arial" w:cs="Arial"/>
                <w:sz w:val="20"/>
                <w:szCs w:val="20"/>
              </w:rPr>
              <w:t>Aprile</w:t>
            </w:r>
          </w:p>
          <w:p w14:paraId="5702060C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Maggio</w:t>
            </w:r>
          </w:p>
          <w:p w14:paraId="03AED2EE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Giugno</w:t>
            </w:r>
          </w:p>
        </w:tc>
      </w:tr>
      <w:tr w:rsidR="00434EE4" w:rsidRPr="00563F7E" w14:paraId="7B4CB001" w14:textId="77777777" w:rsidTr="00563F7E">
        <w:trPr>
          <w:trHeight w:val="1155"/>
        </w:trPr>
        <w:tc>
          <w:tcPr>
            <w:tcW w:w="27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B22C7C6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Metodi Formativi</w:t>
            </w:r>
          </w:p>
          <w:p w14:paraId="1056E527" w14:textId="77777777" w:rsidR="00434EE4" w:rsidRPr="00563F7E" w:rsidRDefault="00434EE4" w:rsidP="00563F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63F7E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C40F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08EB6AD0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4A6D6EAD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633BB6C4" w14:textId="77777777" w:rsidR="00434EE4" w:rsidRPr="00563F7E" w:rsidRDefault="00434EE4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esercitazioni</w:t>
            </w:r>
          </w:p>
          <w:p w14:paraId="04DF67D4" w14:textId="77777777" w:rsidR="00434EE4" w:rsidRPr="00563F7E" w:rsidRDefault="00434EE4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dialogo formativo</w:t>
            </w:r>
          </w:p>
          <w:p w14:paraId="099EF5B4" w14:textId="77777777" w:rsidR="00434EE4" w:rsidRPr="00563F7E" w:rsidRDefault="00434EE4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3244AB05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F61B43D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>alternanza</w:t>
            </w:r>
            <w:proofErr w:type="spellEnd"/>
          </w:p>
          <w:p w14:paraId="324C3E56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>□ project work</w:t>
            </w:r>
          </w:p>
          <w:p w14:paraId="3200293B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 xml:space="preserve">□ 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>simulazione</w:t>
            </w:r>
            <w:proofErr w:type="spellEnd"/>
            <w:proofErr w:type="gramEnd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 xml:space="preserve"> – virtual Lab</w:t>
            </w:r>
          </w:p>
          <w:p w14:paraId="4B3A9AEB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 xml:space="preserve">□ e-learning </w:t>
            </w:r>
          </w:p>
          <w:p w14:paraId="22560516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590DDD0E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percorso autoapprendimento</w:t>
            </w:r>
          </w:p>
          <w:p w14:paraId="03E6478B" w14:textId="77777777" w:rsidR="00F81309" w:rsidRPr="00563F7E" w:rsidRDefault="00F81309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Didattica a distanza DAD</w:t>
            </w:r>
          </w:p>
          <w:p w14:paraId="345350BA" w14:textId="77777777" w:rsidR="00434EE4" w:rsidRPr="00563F7E" w:rsidRDefault="00F81309" w:rsidP="00563F7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Altro :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Classroom</w:t>
            </w:r>
            <w:proofErr w:type="spellEnd"/>
          </w:p>
        </w:tc>
      </w:tr>
      <w:tr w:rsidR="00434EE4" w:rsidRPr="00563F7E" w14:paraId="3816C3D1" w14:textId="77777777" w:rsidTr="00563F7E">
        <w:trPr>
          <w:trHeight w:val="747"/>
        </w:trPr>
        <w:tc>
          <w:tcPr>
            <w:tcW w:w="27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8091EA8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Mezzi, strumenti</w:t>
            </w:r>
          </w:p>
          <w:p w14:paraId="20E9FC75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e sussidi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DDC9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attrezzature di laboratorio     </w:t>
            </w:r>
          </w:p>
          <w:p w14:paraId="0FF7343A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…………….</w:t>
            </w:r>
          </w:p>
          <w:p w14:paraId="199B3E22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…………….</w:t>
            </w:r>
          </w:p>
          <w:p w14:paraId="73AB6681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11885FFF" w14:textId="77777777" w:rsidR="00434EE4" w:rsidRPr="00563F7E" w:rsidRDefault="0084336A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774ED2">
              <w:rPr>
                <w:rFonts w:ascii="Arial" w:hAnsi="Arial" w:cs="Arial"/>
                <w:sz w:val="20"/>
                <w:szCs w:val="20"/>
              </w:rPr>
              <w:t>□</w:t>
            </w:r>
            <w:r w:rsidR="00434EE4" w:rsidRPr="00563F7E">
              <w:rPr>
                <w:rFonts w:ascii="Arial" w:hAnsi="Arial" w:cs="Arial"/>
                <w:sz w:val="20"/>
                <w:szCs w:val="20"/>
              </w:rPr>
              <w:t xml:space="preserve"> simulatore</w:t>
            </w:r>
          </w:p>
          <w:p w14:paraId="37D77A4D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monografie di apparati</w:t>
            </w:r>
          </w:p>
          <w:p w14:paraId="607BAC72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3936E67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dispense</w:t>
            </w:r>
          </w:p>
          <w:p w14:paraId="49FF28DA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5CCF1F51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10F14464" w14:textId="77777777" w:rsidR="00434EE4" w:rsidRPr="00563F7E" w:rsidRDefault="00434EE4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apparati multimediali</w:t>
            </w:r>
          </w:p>
          <w:p w14:paraId="12D95B44" w14:textId="77777777" w:rsidR="00434EE4" w:rsidRPr="00563F7E" w:rsidRDefault="00434EE4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378EF640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0289D816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563F7E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7D336781" w14:textId="77777777" w:rsidR="00434EE4" w:rsidRPr="00563F7E" w:rsidRDefault="00434EE4" w:rsidP="00563F7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altro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63F7E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434EE4" w:rsidRPr="00563F7E" w14:paraId="5A600E0D" w14:textId="77777777" w:rsidTr="00563F7E">
        <w:trPr>
          <w:trHeight w:val="587"/>
        </w:trPr>
        <w:tc>
          <w:tcPr>
            <w:tcW w:w="10020" w:type="dxa"/>
            <w:gridSpan w:val="9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5C62EE62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mallCaps/>
                <w:sz w:val="20"/>
                <w:szCs w:val="20"/>
              </w:rPr>
            </w:pPr>
            <w:r w:rsidRPr="00563F7E">
              <w:rPr>
                <w:rFonts w:ascii="Arial" w:hAnsi="Arial" w:cs="Arial"/>
                <w:smallCaps/>
                <w:sz w:val="20"/>
                <w:szCs w:val="20"/>
              </w:rPr>
              <w:t>Verifiche E Criteri Di Valutazione</w:t>
            </w:r>
          </w:p>
        </w:tc>
      </w:tr>
      <w:tr w:rsidR="00434EE4" w:rsidRPr="00563F7E" w14:paraId="6E23E548" w14:textId="77777777" w:rsidTr="00563F7E">
        <w:trPr>
          <w:trHeight w:val="1370"/>
        </w:trPr>
        <w:tc>
          <w:tcPr>
            <w:tcW w:w="27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207EA81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In itinere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3246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strutturata</w:t>
            </w:r>
          </w:p>
          <w:p w14:paraId="72E19858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3F7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539E5DFB" w14:textId="77777777" w:rsidR="00434EE4" w:rsidRPr="00563F7E" w:rsidRDefault="0084336A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434EE4" w:rsidRPr="00563F7E">
              <w:rPr>
                <w:rFonts w:ascii="Arial" w:hAnsi="Arial" w:cs="Arial"/>
                <w:sz w:val="20"/>
                <w:szCs w:val="20"/>
              </w:rPr>
              <w:t xml:space="preserve">  pr</w:t>
            </w:r>
            <w:r w:rsidRPr="00563F7E">
              <w:rPr>
                <w:rFonts w:ascii="Arial" w:hAnsi="Arial" w:cs="Arial"/>
                <w:sz w:val="20"/>
                <w:szCs w:val="20"/>
              </w:rPr>
              <w:t>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7D884351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relazione</w:t>
            </w:r>
            <w:proofErr w:type="gramEnd"/>
          </w:p>
          <w:p w14:paraId="6F8B7229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53A772EC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59F0B474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0247B57D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Pr="00563F7E">
              <w:rPr>
                <w:rFonts w:ascii="Arial" w:hAnsi="Arial" w:cs="Arial"/>
                <w:sz w:val="20"/>
                <w:szCs w:val="20"/>
              </w:rPr>
              <w:t xml:space="preserve">  elaborazioni grafiche</w:t>
            </w:r>
          </w:p>
        </w:tc>
        <w:tc>
          <w:tcPr>
            <w:tcW w:w="36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0A2CBE" w14:textId="77777777" w:rsidR="00434EE4" w:rsidRPr="00563F7E" w:rsidRDefault="00E433EF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D79A44" wp14:editId="1E460C48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1780"/>
                      <wp:effectExtent l="0" t="0" r="508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CDE136" w14:textId="77777777" w:rsidR="001B674E" w:rsidRDefault="001B674E" w:rsidP="00434EE4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4D79A44" id="Text Box 2" o:spid="_x0000_s1029" type="#_x0000_t202" style="position:absolute;margin-left:26.55pt;margin-top:2.95pt;width:124.6pt;height:21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">
                      <v:path arrowok="t"/>
                      <v:textbox style="mso-fit-shape-to-text:t">
                        <w:txbxContent>
                          <w:p w14:paraId="52CDE136" w14:textId="77777777" w:rsidR="001B674E" w:rsidRDefault="001B674E" w:rsidP="00434EE4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5632E92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FE74B3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CFD2D1" w14:textId="77777777" w:rsidR="00434EE4" w:rsidRPr="00563F7E" w:rsidRDefault="00434EE4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I criteri di valutazione per le prove sono quelli riportati nel P.O.F.</w:t>
            </w:r>
          </w:p>
          <w:p w14:paraId="73D762F4" w14:textId="77777777" w:rsidR="00434EE4" w:rsidRPr="00563F7E" w:rsidRDefault="00434EE4" w:rsidP="00563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FC3256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434EE4" w:rsidRPr="00563F7E" w14:paraId="7B480894" w14:textId="77777777" w:rsidTr="00563F7E">
        <w:trPr>
          <w:trHeight w:val="792"/>
        </w:trPr>
        <w:tc>
          <w:tcPr>
            <w:tcW w:w="27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21FE567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9023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□   prova strutturata</w:t>
            </w:r>
          </w:p>
          <w:p w14:paraId="2C9661F6" w14:textId="77777777" w:rsidR="00434EE4" w:rsidRPr="00563F7E" w:rsidRDefault="0084336A" w:rsidP="00563F7E">
            <w:pPr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sym w:font="Wingdings" w:char="0078"/>
            </w:r>
            <w:r w:rsidR="00434EE4" w:rsidRPr="00563F7E">
              <w:rPr>
                <w:rFonts w:ascii="Arial" w:hAnsi="Arial" w:cs="Arial"/>
                <w:sz w:val="20"/>
                <w:szCs w:val="20"/>
              </w:rPr>
              <w:t xml:space="preserve">  prova </w:t>
            </w:r>
            <w:proofErr w:type="spellStart"/>
            <w:r w:rsidR="00434EE4" w:rsidRPr="00563F7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2038ECA4" w14:textId="77777777" w:rsidR="00434EE4" w:rsidRPr="00563F7E" w:rsidRDefault="0084336A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434EE4" w:rsidRPr="00563F7E">
              <w:rPr>
                <w:rFonts w:ascii="Arial" w:hAnsi="Arial" w:cs="Arial"/>
                <w:sz w:val="20"/>
                <w:szCs w:val="20"/>
              </w:rPr>
              <w:t xml:space="preserve">  pr</w:t>
            </w:r>
            <w:r w:rsidRPr="00563F7E">
              <w:rPr>
                <w:rFonts w:ascii="Arial" w:hAnsi="Arial" w:cs="Arial"/>
                <w:sz w:val="20"/>
                <w:szCs w:val="20"/>
              </w:rPr>
              <w:t>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42DB13FD" w14:textId="77777777" w:rsidR="00434EE4" w:rsidRPr="00563F7E" w:rsidRDefault="0084336A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</w:t>
            </w:r>
            <w:r w:rsidR="00434EE4" w:rsidRPr="00563F7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  <w:proofErr w:type="gramEnd"/>
          </w:p>
          <w:p w14:paraId="699AA487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563F7E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6CA6C427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comprensione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del testo</w:t>
            </w:r>
          </w:p>
          <w:p w14:paraId="54C008B3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661A90AB" w14:textId="77777777" w:rsidR="00434EE4" w:rsidRPr="00563F7E" w:rsidRDefault="00434EE4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563F7E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242CE191" w14:textId="77777777" w:rsidR="00434EE4" w:rsidRPr="00563F7E" w:rsidRDefault="0084336A" w:rsidP="00563F7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3F7E">
              <w:rPr>
                <w:rFonts w:ascii="Arial" w:hAnsi="Arial" w:cs="Arial"/>
                <w:sz w:val="20"/>
                <w:szCs w:val="20"/>
                <w:lang w:val="en-US"/>
              </w:rPr>
              <w:t>□</w:t>
            </w:r>
            <w:r w:rsidR="00434EE4" w:rsidRPr="00563F7E">
              <w:rPr>
                <w:rFonts w:ascii="Arial" w:hAnsi="Arial" w:cs="Arial"/>
                <w:sz w:val="20"/>
                <w:szCs w:val="20"/>
              </w:rPr>
              <w:t xml:space="preserve">  elaborazioni</w:t>
            </w:r>
            <w:proofErr w:type="gramEnd"/>
            <w:r w:rsidR="00434EE4" w:rsidRPr="00563F7E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D62B4D" w14:textId="77777777" w:rsidR="00434EE4" w:rsidRPr="00563F7E" w:rsidRDefault="00434EE4" w:rsidP="00563F7E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EE4" w:rsidRPr="00563F7E" w14:paraId="6DE77BD0" w14:textId="77777777" w:rsidTr="00563F7E">
        <w:trPr>
          <w:trHeight w:val="610"/>
        </w:trPr>
        <w:tc>
          <w:tcPr>
            <w:tcW w:w="27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57E0D47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Livelli minimi per le verifiche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FD02BD8" w14:textId="77777777" w:rsidR="00434EE4" w:rsidRPr="00563F7E" w:rsidRDefault="00434EE4" w:rsidP="00563F7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Elementi di </w:t>
            </w:r>
            <w:r w:rsidR="008A045C" w:rsidRPr="00563F7E">
              <w:rPr>
                <w:rFonts w:ascii="Arial" w:hAnsi="Arial" w:cs="Arial"/>
                <w:sz w:val="20"/>
                <w:szCs w:val="20"/>
              </w:rPr>
              <w:t>funzionamento</w:t>
            </w:r>
            <w:r w:rsidR="0084336A" w:rsidRPr="00563F7E">
              <w:rPr>
                <w:rFonts w:ascii="Arial" w:hAnsi="Arial" w:cs="Arial"/>
                <w:sz w:val="20"/>
                <w:szCs w:val="20"/>
              </w:rPr>
              <w:t xml:space="preserve"> degli impianti </w:t>
            </w:r>
            <w:r w:rsidRPr="00563F7E">
              <w:rPr>
                <w:rFonts w:ascii="Arial" w:hAnsi="Arial" w:cs="Arial"/>
                <w:sz w:val="20"/>
                <w:szCs w:val="20"/>
              </w:rPr>
              <w:t>antincendio</w:t>
            </w:r>
            <w:r w:rsidR="0084336A" w:rsidRPr="0056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5BCF" w:rsidRPr="00563F7E">
              <w:rPr>
                <w:rFonts w:ascii="Arial" w:hAnsi="Arial" w:cs="Arial"/>
                <w:sz w:val="20"/>
                <w:szCs w:val="20"/>
              </w:rPr>
              <w:t xml:space="preserve">fissi </w:t>
            </w:r>
            <w:r w:rsidR="0084336A" w:rsidRPr="00563F7E">
              <w:rPr>
                <w:rFonts w:ascii="Arial" w:hAnsi="Arial" w:cs="Arial"/>
                <w:sz w:val="20"/>
                <w:szCs w:val="20"/>
              </w:rPr>
              <w:t>di bordo</w:t>
            </w:r>
          </w:p>
          <w:p w14:paraId="102EC926" w14:textId="77777777" w:rsidR="00434EE4" w:rsidRPr="00563F7E" w:rsidRDefault="00434EE4" w:rsidP="00563F7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 xml:space="preserve">Principi di Anticorrosione </w:t>
            </w:r>
            <w:r w:rsidR="008A045C" w:rsidRPr="00563F7E">
              <w:rPr>
                <w:rFonts w:ascii="Arial" w:hAnsi="Arial" w:cs="Arial"/>
                <w:sz w:val="20"/>
                <w:szCs w:val="20"/>
              </w:rPr>
              <w:t>acquosa</w:t>
            </w:r>
          </w:p>
        </w:tc>
      </w:tr>
      <w:tr w:rsidR="00434EE4" w:rsidRPr="00563F7E" w14:paraId="3209E7FA" w14:textId="77777777" w:rsidTr="00563F7E">
        <w:trPr>
          <w:trHeight w:val="667"/>
        </w:trPr>
        <w:tc>
          <w:tcPr>
            <w:tcW w:w="27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85BF90" w14:textId="77777777" w:rsidR="00434EE4" w:rsidRPr="00563F7E" w:rsidRDefault="00434EE4" w:rsidP="00563F7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Azioni di recupero ed  approfondimento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A12F1D1" w14:textId="77777777" w:rsidR="00434EE4" w:rsidRPr="00563F7E" w:rsidRDefault="00434EE4" w:rsidP="00563F7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La tempistica residua è troppo breve per attuare estese azioni di recupero</w:t>
            </w:r>
          </w:p>
          <w:p w14:paraId="43D3DE74" w14:textId="77777777" w:rsidR="00434EE4" w:rsidRPr="00563F7E" w:rsidRDefault="00434EE4" w:rsidP="00563F7E">
            <w:pPr>
              <w:numPr>
                <w:ilvl w:val="0"/>
                <w:numId w:val="17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F7E">
              <w:rPr>
                <w:rFonts w:ascii="Arial" w:hAnsi="Arial" w:cs="Arial"/>
                <w:sz w:val="20"/>
                <w:szCs w:val="20"/>
              </w:rPr>
              <w:t>Per l’approfondimento si realizzeranno lavori di approfondimento personale in preparazione all’esame finale.</w:t>
            </w:r>
          </w:p>
        </w:tc>
      </w:tr>
    </w:tbl>
    <w:p w14:paraId="62B36133" w14:textId="637CAB31" w:rsidR="007B5739" w:rsidRPr="00563F7E" w:rsidRDefault="007B5739" w:rsidP="00563F7E">
      <w:pPr>
        <w:jc w:val="both"/>
        <w:rPr>
          <w:rFonts w:ascii="Arial" w:hAnsi="Arial" w:cs="Arial"/>
          <w:sz w:val="20"/>
          <w:szCs w:val="20"/>
        </w:rPr>
      </w:pPr>
    </w:p>
    <w:sectPr w:rsidR="007B5739" w:rsidRPr="00563F7E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5D09A" w14:textId="77777777" w:rsidR="00AE5AF2" w:rsidRDefault="00AE5AF2">
      <w:r>
        <w:separator/>
      </w:r>
    </w:p>
  </w:endnote>
  <w:endnote w:type="continuationSeparator" w:id="0">
    <w:p w14:paraId="0FB5D910" w14:textId="77777777" w:rsidR="00AE5AF2" w:rsidRDefault="00AE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289D7" w14:textId="397D5AC9" w:rsidR="00563F7E" w:rsidRPr="00563F7E" w:rsidRDefault="00563F7E" w:rsidP="00563F7E">
    <w:pPr>
      <w:pStyle w:val="Pidipagina"/>
      <w:pBdr>
        <w:top w:val="single" w:sz="4" w:space="1" w:color="D9D9D9"/>
      </w:pBdr>
      <w:jc w:val="right"/>
      <w:rPr>
        <w:sz w:val="16"/>
        <w:szCs w:val="16"/>
        <w:lang w:val="it-IT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E4661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| 1</w:t>
    </w:r>
    <w:r>
      <w:rPr>
        <w:sz w:val="16"/>
        <w:szCs w:val="16"/>
        <w:lang w:val="it-IT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DF8B1" w14:textId="77777777" w:rsidR="00AE5AF2" w:rsidRDefault="00AE5AF2">
      <w:r>
        <w:separator/>
      </w:r>
    </w:p>
  </w:footnote>
  <w:footnote w:type="continuationSeparator" w:id="0">
    <w:p w14:paraId="1AA2CFBB" w14:textId="77777777" w:rsidR="00AE5AF2" w:rsidRDefault="00AE5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CA38F" w14:textId="612FB6E8" w:rsidR="001B674E" w:rsidRDefault="001B674E" w:rsidP="00694D48">
    <w:pPr>
      <w:pStyle w:val="Intestazione"/>
      <w:framePr w:w="174" w:wrap="none" w:vAnchor="text" w:hAnchor="page" w:x="10428" w:y="43"/>
      <w:rPr>
        <w:rStyle w:val="Numeropagina"/>
      </w:rPr>
    </w:pPr>
  </w:p>
  <w:tbl>
    <w:tblPr>
      <w:tblW w:w="1055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30"/>
      <w:gridCol w:w="2393"/>
      <w:gridCol w:w="139"/>
      <w:gridCol w:w="2203"/>
      <w:gridCol w:w="168"/>
    </w:tblGrid>
    <w:tr w:rsidR="001B674E" w:rsidRPr="00EB6D26" w14:paraId="04EC73A3" w14:textId="77777777" w:rsidTr="001B674E">
      <w:trPr>
        <w:gridAfter w:val="1"/>
        <w:wAfter w:w="168" w:type="dxa"/>
        <w:trHeight w:val="553"/>
        <w:jc w:val="center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7C49E9" w14:textId="77777777" w:rsidR="001B674E" w:rsidRPr="00EB6D26" w:rsidRDefault="001B674E" w:rsidP="003F2656">
          <w:pPr>
            <w:tabs>
              <w:tab w:val="center" w:pos="4819"/>
              <w:tab w:val="right" w:pos="9638"/>
            </w:tabs>
            <w:ind w:left="-142"/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2EE5FD69" wp14:editId="4837788A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0" t="0" r="0" b="0"/>
                <wp:wrapNone/>
                <wp:docPr id="10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2C6A3A" w14:textId="77777777" w:rsidR="001B674E" w:rsidRPr="00EB6D26" w:rsidRDefault="001B674E" w:rsidP="003F2656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 w:rsidRPr="00EB6D26">
            <w:rPr>
              <w:rFonts w:ascii="Century Gothic" w:hAnsi="Century Gothic"/>
              <w:b/>
            </w:rPr>
            <w:t xml:space="preserve">SISTEMA NAZIONALE </w:t>
          </w:r>
        </w:p>
        <w:p w14:paraId="44F41334" w14:textId="77777777" w:rsidR="001B674E" w:rsidRPr="00EB6D26" w:rsidRDefault="001B674E" w:rsidP="003F2656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 w:rsidRPr="00EB6D26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918D74" w14:textId="77777777" w:rsidR="001B674E" w:rsidRPr="00EB6D26" w:rsidRDefault="001B674E" w:rsidP="003F2656">
          <w:pPr>
            <w:tabs>
              <w:tab w:val="center" w:pos="4819"/>
              <w:tab w:val="right" w:pos="9638"/>
            </w:tabs>
            <w:jc w:val="center"/>
          </w:pPr>
          <w:r w:rsidRPr="00CE4EDD">
            <w:rPr>
              <w:noProof/>
              <w:lang w:eastAsia="it-IT"/>
            </w:rPr>
            <w:drawing>
              <wp:inline distT="0" distB="0" distL="0" distR="0" wp14:anchorId="13182658" wp14:editId="2083BA23">
                <wp:extent cx="1282700" cy="789305"/>
                <wp:effectExtent l="0" t="0" r="0" b="0"/>
                <wp:docPr id="11" name="Immagine 3" descr="Shape, arrow&#10;&#10;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Shape, arrow&#10;&#10;Description automatically generated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2700" cy="789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674E" w:rsidRPr="00EB6D26" w14:paraId="760487D7" w14:textId="77777777" w:rsidTr="001B674E">
      <w:trPr>
        <w:gridAfter w:val="1"/>
        <w:wAfter w:w="168" w:type="dxa"/>
        <w:jc w:val="center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7E1CD52E" w14:textId="77777777" w:rsidR="001B674E" w:rsidRPr="00EB6D26" w:rsidRDefault="001B674E" w:rsidP="003F2656">
          <w:pPr>
            <w:tabs>
              <w:tab w:val="center" w:pos="4819"/>
              <w:tab w:val="right" w:pos="9638"/>
            </w:tabs>
          </w:pPr>
        </w:p>
      </w:tc>
      <w:tc>
        <w:tcPr>
          <w:tcW w:w="57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32B42EB" w14:textId="77777777" w:rsidR="001B674E" w:rsidRPr="00EB6D26" w:rsidRDefault="001B674E" w:rsidP="003F2656">
          <w:pPr>
            <w:tabs>
              <w:tab w:val="center" w:pos="4819"/>
              <w:tab w:val="right" w:pos="9638"/>
            </w:tabs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EB6D26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0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DB2F8EE" w14:textId="77777777" w:rsidR="001B674E" w:rsidRPr="00EB6D26" w:rsidRDefault="001B674E" w:rsidP="003F2656">
          <w:pPr>
            <w:tabs>
              <w:tab w:val="center" w:pos="4819"/>
              <w:tab w:val="right" w:pos="9638"/>
            </w:tabs>
          </w:pPr>
        </w:p>
      </w:tc>
    </w:tr>
    <w:tr w:rsidR="001B674E" w:rsidRPr="00EB6D26" w14:paraId="19DBA2B8" w14:textId="77777777" w:rsidTr="001B674E">
      <w:trPr>
        <w:gridAfter w:val="1"/>
        <w:wAfter w:w="168" w:type="dxa"/>
        <w:trHeight w:val="120"/>
        <w:jc w:val="center"/>
      </w:trPr>
      <w:tc>
        <w:tcPr>
          <w:tcW w:w="241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DC4AF4" w14:textId="77777777" w:rsidR="001B674E" w:rsidRPr="00EB6D26" w:rsidRDefault="001B674E" w:rsidP="003F2656">
          <w:pPr>
            <w:tabs>
              <w:tab w:val="center" w:pos="4819"/>
              <w:tab w:val="right" w:pos="9638"/>
            </w:tabs>
          </w:pPr>
        </w:p>
      </w:tc>
      <w:tc>
        <w:tcPr>
          <w:tcW w:w="57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C343241" w14:textId="77777777" w:rsidR="001B674E" w:rsidRPr="00EB6D26" w:rsidRDefault="001B674E" w:rsidP="003F2656">
          <w:pPr>
            <w:tabs>
              <w:tab w:val="center" w:pos="4819"/>
              <w:tab w:val="right" w:pos="9638"/>
            </w:tabs>
            <w:jc w:val="center"/>
          </w:pPr>
          <w:r w:rsidRPr="00EB6D26">
            <w:t>I.I.S.S. “E. MAJORANA” GELA</w:t>
          </w:r>
        </w:p>
      </w:tc>
      <w:tc>
        <w:tcPr>
          <w:tcW w:w="2203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978C99F" w14:textId="77777777" w:rsidR="001B674E" w:rsidRPr="00EB6D26" w:rsidRDefault="001B674E" w:rsidP="003F2656">
          <w:pPr>
            <w:tabs>
              <w:tab w:val="center" w:pos="4819"/>
              <w:tab w:val="right" w:pos="9638"/>
            </w:tabs>
          </w:pPr>
        </w:p>
      </w:tc>
    </w:tr>
    <w:tr w:rsidR="001B674E" w:rsidRPr="00EB6D26" w14:paraId="349ABA33" w14:textId="77777777" w:rsidTr="001B674E">
      <w:tblPrEx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378"/>
      </w:trPr>
      <w:tc>
        <w:tcPr>
          <w:tcW w:w="5647" w:type="dxa"/>
          <w:gridSpan w:val="2"/>
          <w:shd w:val="clear" w:color="auto" w:fill="auto"/>
          <w:vAlign w:val="center"/>
        </w:tcPr>
        <w:p w14:paraId="19FE2B09" w14:textId="71CFE73F" w:rsidR="001B674E" w:rsidRPr="00A61011" w:rsidRDefault="001B674E" w:rsidP="003F2656">
          <w:pPr>
            <w:tabs>
              <w:tab w:val="left" w:pos="2694"/>
            </w:tabs>
            <w:rPr>
              <w:b/>
              <w:sz w:val="15"/>
              <w:szCs w:val="15"/>
            </w:rPr>
          </w:pP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>Ed. 02 Rev.01 del 03/01/19 –AG. 0</w:t>
          </w:r>
          <w:r w:rsidR="00774ED2">
            <w:rPr>
              <w:rFonts w:ascii="Tahoma" w:eastAsia="Tahoma" w:hAnsi="Tahoma" w:cs="Tahoma"/>
              <w:b/>
              <w:sz w:val="15"/>
              <w:szCs w:val="15"/>
            </w:rPr>
            <w:t>4</w:t>
          </w: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 xml:space="preserve"> del </w:t>
          </w:r>
          <w:r w:rsidR="00774ED2">
            <w:rPr>
              <w:rFonts w:ascii="Tahoma" w:eastAsia="Tahoma" w:hAnsi="Tahoma" w:cs="Tahoma"/>
              <w:b/>
              <w:sz w:val="15"/>
              <w:szCs w:val="15"/>
            </w:rPr>
            <w:t>08</w:t>
          </w: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>/</w:t>
          </w:r>
          <w:r w:rsidR="00774ED2">
            <w:rPr>
              <w:rFonts w:ascii="Tahoma" w:eastAsia="Tahoma" w:hAnsi="Tahoma" w:cs="Tahoma"/>
              <w:b/>
              <w:sz w:val="15"/>
              <w:szCs w:val="15"/>
            </w:rPr>
            <w:t>11</w:t>
          </w: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>/202</w:t>
          </w:r>
          <w:r w:rsidR="00774ED2">
            <w:rPr>
              <w:rFonts w:ascii="Tahoma" w:eastAsia="Tahoma" w:hAnsi="Tahoma" w:cs="Tahoma"/>
              <w:b/>
              <w:sz w:val="15"/>
              <w:szCs w:val="15"/>
            </w:rPr>
            <w:t>2</w:t>
          </w:r>
        </w:p>
      </w:tc>
      <w:tc>
        <w:tcPr>
          <w:tcW w:w="2393" w:type="dxa"/>
          <w:shd w:val="clear" w:color="auto" w:fill="auto"/>
          <w:vAlign w:val="center"/>
        </w:tcPr>
        <w:p w14:paraId="46C5C8F8" w14:textId="77777777" w:rsidR="001B674E" w:rsidRPr="00A61011" w:rsidRDefault="001B674E" w:rsidP="003F2656">
          <w:pPr>
            <w:tabs>
              <w:tab w:val="left" w:pos="2694"/>
            </w:tabs>
            <w:rPr>
              <w:b/>
              <w:sz w:val="15"/>
              <w:szCs w:val="15"/>
            </w:rPr>
          </w:pPr>
        </w:p>
      </w:tc>
      <w:tc>
        <w:tcPr>
          <w:tcW w:w="2510" w:type="dxa"/>
          <w:gridSpan w:val="3"/>
          <w:shd w:val="clear" w:color="auto" w:fill="auto"/>
          <w:vAlign w:val="center"/>
        </w:tcPr>
        <w:p w14:paraId="2CBB9D9F" w14:textId="77777777" w:rsidR="001B674E" w:rsidRPr="00A61011" w:rsidRDefault="001B674E" w:rsidP="003F2656">
          <w:pPr>
            <w:tabs>
              <w:tab w:val="left" w:pos="2694"/>
            </w:tabs>
            <w:rPr>
              <w:b/>
              <w:sz w:val="15"/>
              <w:szCs w:val="15"/>
            </w:rPr>
          </w:pP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>Red. RSG App.DS</w:t>
          </w:r>
        </w:p>
      </w:tc>
    </w:tr>
  </w:tbl>
  <w:p w14:paraId="3598611D" w14:textId="77777777" w:rsidR="001B674E" w:rsidRPr="005D4B31" w:rsidRDefault="001B674E" w:rsidP="005D4B3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4A77A8"/>
    <w:multiLevelType w:val="hybridMultilevel"/>
    <w:tmpl w:val="809E95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E1E27"/>
    <w:multiLevelType w:val="hybridMultilevel"/>
    <w:tmpl w:val="85DCD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7788F"/>
    <w:multiLevelType w:val="hybridMultilevel"/>
    <w:tmpl w:val="9D4ABC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95C10"/>
    <w:multiLevelType w:val="hybridMultilevel"/>
    <w:tmpl w:val="5ADC22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C776C"/>
    <w:multiLevelType w:val="hybridMultilevel"/>
    <w:tmpl w:val="7220B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61D78"/>
    <w:multiLevelType w:val="hybridMultilevel"/>
    <w:tmpl w:val="9EA6D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910A7"/>
    <w:multiLevelType w:val="hybridMultilevel"/>
    <w:tmpl w:val="D56AF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F109F"/>
    <w:multiLevelType w:val="hybridMultilevel"/>
    <w:tmpl w:val="D12E4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34169"/>
    <w:multiLevelType w:val="hybridMultilevel"/>
    <w:tmpl w:val="1982F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96AEE"/>
    <w:multiLevelType w:val="hybridMultilevel"/>
    <w:tmpl w:val="E1EE19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65CFB"/>
    <w:multiLevelType w:val="hybridMultilevel"/>
    <w:tmpl w:val="A0AEA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20C8B"/>
    <w:multiLevelType w:val="hybridMultilevel"/>
    <w:tmpl w:val="E54E7F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77302D"/>
    <w:multiLevelType w:val="hybridMultilevel"/>
    <w:tmpl w:val="E4F40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060C18"/>
    <w:multiLevelType w:val="hybridMultilevel"/>
    <w:tmpl w:val="4EDA50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2B16EA"/>
    <w:multiLevelType w:val="hybridMultilevel"/>
    <w:tmpl w:val="9D5EBD5C"/>
    <w:lvl w:ilvl="0" w:tplc="041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6" w15:restartNumberingAfterBreak="0">
    <w:nsid w:val="63755918"/>
    <w:multiLevelType w:val="multilevel"/>
    <w:tmpl w:val="59EAD974"/>
    <w:lvl w:ilvl="0">
      <w:start w:val="1"/>
      <w:numFmt w:val="bullet"/>
      <w:lvlText w:val="✓"/>
      <w:lvlJc w:val="left"/>
      <w:pPr>
        <w:ind w:left="720" w:firstLine="317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3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75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47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19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1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3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35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077"/>
      </w:pPr>
      <w:rPr>
        <w:rFonts w:ascii="Arial" w:eastAsia="Arial" w:hAnsi="Arial" w:cs="Arial"/>
        <w:vertAlign w:val="baseline"/>
      </w:rPr>
    </w:lvl>
  </w:abstractNum>
  <w:abstractNum w:abstractNumId="17" w15:restartNumberingAfterBreak="0">
    <w:nsid w:val="6466625B"/>
    <w:multiLevelType w:val="hybridMultilevel"/>
    <w:tmpl w:val="013478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E0F63"/>
    <w:multiLevelType w:val="hybridMultilevel"/>
    <w:tmpl w:val="10E2E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2067AE"/>
    <w:multiLevelType w:val="hybridMultilevel"/>
    <w:tmpl w:val="732484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6C381B"/>
    <w:multiLevelType w:val="hybridMultilevel"/>
    <w:tmpl w:val="62EC7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F1E7E"/>
    <w:multiLevelType w:val="hybridMultilevel"/>
    <w:tmpl w:val="19483DF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DCD1350"/>
    <w:multiLevelType w:val="hybridMultilevel"/>
    <w:tmpl w:val="3CE20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63B96"/>
    <w:multiLevelType w:val="hybridMultilevel"/>
    <w:tmpl w:val="5E706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E54D31"/>
    <w:multiLevelType w:val="hybridMultilevel"/>
    <w:tmpl w:val="A16A045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FB27E6"/>
    <w:multiLevelType w:val="hybridMultilevel"/>
    <w:tmpl w:val="A19A0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437C22"/>
    <w:multiLevelType w:val="hybridMultilevel"/>
    <w:tmpl w:val="13923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65941"/>
    <w:multiLevelType w:val="hybridMultilevel"/>
    <w:tmpl w:val="39D4E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7A3BE1"/>
    <w:multiLevelType w:val="hybridMultilevel"/>
    <w:tmpl w:val="39D4E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72B64"/>
    <w:multiLevelType w:val="hybridMultilevel"/>
    <w:tmpl w:val="9BF0E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335566">
    <w:abstractNumId w:val="0"/>
  </w:num>
  <w:num w:numId="2" w16cid:durableId="1592203671">
    <w:abstractNumId w:val="7"/>
  </w:num>
  <w:num w:numId="3" w16cid:durableId="1730036371">
    <w:abstractNumId w:val="27"/>
  </w:num>
  <w:num w:numId="4" w16cid:durableId="536897376">
    <w:abstractNumId w:val="14"/>
  </w:num>
  <w:num w:numId="5" w16cid:durableId="1674526614">
    <w:abstractNumId w:val="12"/>
  </w:num>
  <w:num w:numId="6" w16cid:durableId="782647704">
    <w:abstractNumId w:val="8"/>
  </w:num>
  <w:num w:numId="7" w16cid:durableId="475682882">
    <w:abstractNumId w:val="23"/>
  </w:num>
  <w:num w:numId="8" w16cid:durableId="122233294">
    <w:abstractNumId w:val="26"/>
  </w:num>
  <w:num w:numId="9" w16cid:durableId="1710687422">
    <w:abstractNumId w:val="25"/>
  </w:num>
  <w:num w:numId="10" w16cid:durableId="941689843">
    <w:abstractNumId w:val="9"/>
  </w:num>
  <w:num w:numId="11" w16cid:durableId="140269830">
    <w:abstractNumId w:val="13"/>
  </w:num>
  <w:num w:numId="12" w16cid:durableId="1580020792">
    <w:abstractNumId w:val="18"/>
  </w:num>
  <w:num w:numId="13" w16cid:durableId="352613206">
    <w:abstractNumId w:val="3"/>
  </w:num>
  <w:num w:numId="14" w16cid:durableId="11934765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8175957">
    <w:abstractNumId w:val="19"/>
  </w:num>
  <w:num w:numId="16" w16cid:durableId="689527763">
    <w:abstractNumId w:val="16"/>
  </w:num>
  <w:num w:numId="17" w16cid:durableId="1262031156">
    <w:abstractNumId w:val="7"/>
  </w:num>
  <w:num w:numId="18" w16cid:durableId="1316763982">
    <w:abstractNumId w:val="15"/>
  </w:num>
  <w:num w:numId="19" w16cid:durableId="762801839">
    <w:abstractNumId w:val="28"/>
  </w:num>
  <w:num w:numId="20" w16cid:durableId="1226331421">
    <w:abstractNumId w:val="22"/>
  </w:num>
  <w:num w:numId="21" w16cid:durableId="2063096580">
    <w:abstractNumId w:val="17"/>
  </w:num>
  <w:num w:numId="22" w16cid:durableId="2040081712">
    <w:abstractNumId w:val="10"/>
  </w:num>
  <w:num w:numId="23" w16cid:durableId="875384970">
    <w:abstractNumId w:val="4"/>
  </w:num>
  <w:num w:numId="24" w16cid:durableId="1866408542">
    <w:abstractNumId w:val="1"/>
  </w:num>
  <w:num w:numId="25" w16cid:durableId="1792744560">
    <w:abstractNumId w:val="24"/>
  </w:num>
  <w:num w:numId="26" w16cid:durableId="1654677417">
    <w:abstractNumId w:val="5"/>
  </w:num>
  <w:num w:numId="27" w16cid:durableId="1418215115">
    <w:abstractNumId w:val="11"/>
  </w:num>
  <w:num w:numId="28" w16cid:durableId="956257902">
    <w:abstractNumId w:val="21"/>
  </w:num>
  <w:num w:numId="29" w16cid:durableId="649141177">
    <w:abstractNumId w:val="20"/>
  </w:num>
  <w:num w:numId="30" w16cid:durableId="1006320631">
    <w:abstractNumId w:val="2"/>
  </w:num>
  <w:num w:numId="31" w16cid:durableId="1484395537">
    <w:abstractNumId w:val="29"/>
  </w:num>
  <w:num w:numId="32" w16cid:durableId="584999010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EA2"/>
    <w:rsid w:val="00017757"/>
    <w:rsid w:val="0002754E"/>
    <w:rsid w:val="00033B3D"/>
    <w:rsid w:val="000359D4"/>
    <w:rsid w:val="0004191D"/>
    <w:rsid w:val="000531F5"/>
    <w:rsid w:val="00062B2C"/>
    <w:rsid w:val="00066EA2"/>
    <w:rsid w:val="00076E0E"/>
    <w:rsid w:val="000A2569"/>
    <w:rsid w:val="000D1E50"/>
    <w:rsid w:val="000D26DC"/>
    <w:rsid w:val="000E3700"/>
    <w:rsid w:val="000E4BFB"/>
    <w:rsid w:val="000E7CDF"/>
    <w:rsid w:val="00101577"/>
    <w:rsid w:val="0010548A"/>
    <w:rsid w:val="00106681"/>
    <w:rsid w:val="0011228D"/>
    <w:rsid w:val="00113A26"/>
    <w:rsid w:val="0011614A"/>
    <w:rsid w:val="00127FA2"/>
    <w:rsid w:val="00133455"/>
    <w:rsid w:val="00135BC6"/>
    <w:rsid w:val="00141D5C"/>
    <w:rsid w:val="001439D7"/>
    <w:rsid w:val="0015632A"/>
    <w:rsid w:val="001645FC"/>
    <w:rsid w:val="00164ED9"/>
    <w:rsid w:val="00165EB2"/>
    <w:rsid w:val="0017213F"/>
    <w:rsid w:val="00192987"/>
    <w:rsid w:val="00197426"/>
    <w:rsid w:val="001A3F78"/>
    <w:rsid w:val="001B674E"/>
    <w:rsid w:val="001E49E5"/>
    <w:rsid w:val="001F7FFA"/>
    <w:rsid w:val="00212E7A"/>
    <w:rsid w:val="00244080"/>
    <w:rsid w:val="0025193D"/>
    <w:rsid w:val="00255558"/>
    <w:rsid w:val="00260601"/>
    <w:rsid w:val="002626DE"/>
    <w:rsid w:val="002773FC"/>
    <w:rsid w:val="00282707"/>
    <w:rsid w:val="00286284"/>
    <w:rsid w:val="002C4D56"/>
    <w:rsid w:val="002D3C07"/>
    <w:rsid w:val="002E0D30"/>
    <w:rsid w:val="002F1E29"/>
    <w:rsid w:val="00311B3A"/>
    <w:rsid w:val="0032299C"/>
    <w:rsid w:val="0035525B"/>
    <w:rsid w:val="0037074E"/>
    <w:rsid w:val="00377E72"/>
    <w:rsid w:val="00385BFA"/>
    <w:rsid w:val="003957B0"/>
    <w:rsid w:val="003A333F"/>
    <w:rsid w:val="003C37AA"/>
    <w:rsid w:val="003C3FAD"/>
    <w:rsid w:val="003D4345"/>
    <w:rsid w:val="003D637F"/>
    <w:rsid w:val="003E73D1"/>
    <w:rsid w:val="003F2656"/>
    <w:rsid w:val="004077F5"/>
    <w:rsid w:val="00413485"/>
    <w:rsid w:val="00415123"/>
    <w:rsid w:val="00417278"/>
    <w:rsid w:val="00433AA4"/>
    <w:rsid w:val="00434EE4"/>
    <w:rsid w:val="00440B98"/>
    <w:rsid w:val="00446361"/>
    <w:rsid w:val="00456B40"/>
    <w:rsid w:val="00471F34"/>
    <w:rsid w:val="00472458"/>
    <w:rsid w:val="0047576F"/>
    <w:rsid w:val="00483C0D"/>
    <w:rsid w:val="00484691"/>
    <w:rsid w:val="00493E36"/>
    <w:rsid w:val="004943FC"/>
    <w:rsid w:val="00495A59"/>
    <w:rsid w:val="004C77C2"/>
    <w:rsid w:val="004E42F9"/>
    <w:rsid w:val="004E4696"/>
    <w:rsid w:val="00500C01"/>
    <w:rsid w:val="00506858"/>
    <w:rsid w:val="005477B7"/>
    <w:rsid w:val="00563F7E"/>
    <w:rsid w:val="00566693"/>
    <w:rsid w:val="00580846"/>
    <w:rsid w:val="005909E5"/>
    <w:rsid w:val="005A74D7"/>
    <w:rsid w:val="005B3343"/>
    <w:rsid w:val="005B39A1"/>
    <w:rsid w:val="005B5147"/>
    <w:rsid w:val="005C61A9"/>
    <w:rsid w:val="005D4B31"/>
    <w:rsid w:val="005E11D2"/>
    <w:rsid w:val="005E6BA7"/>
    <w:rsid w:val="00602B35"/>
    <w:rsid w:val="00607745"/>
    <w:rsid w:val="006116FD"/>
    <w:rsid w:val="006143F2"/>
    <w:rsid w:val="00647CCA"/>
    <w:rsid w:val="00662B29"/>
    <w:rsid w:val="00665592"/>
    <w:rsid w:val="0067425A"/>
    <w:rsid w:val="006755BF"/>
    <w:rsid w:val="006774C3"/>
    <w:rsid w:val="00677D86"/>
    <w:rsid w:val="00693E86"/>
    <w:rsid w:val="00694D48"/>
    <w:rsid w:val="0069597F"/>
    <w:rsid w:val="006A3279"/>
    <w:rsid w:val="006A47CC"/>
    <w:rsid w:val="006B7C5E"/>
    <w:rsid w:val="006C2E5D"/>
    <w:rsid w:val="006C59D3"/>
    <w:rsid w:val="006C59EC"/>
    <w:rsid w:val="006C6B15"/>
    <w:rsid w:val="006C73A1"/>
    <w:rsid w:val="006D0D2B"/>
    <w:rsid w:val="006D4214"/>
    <w:rsid w:val="006D6495"/>
    <w:rsid w:val="006E1DEB"/>
    <w:rsid w:val="006E3FCB"/>
    <w:rsid w:val="006F119E"/>
    <w:rsid w:val="006F509D"/>
    <w:rsid w:val="007021BE"/>
    <w:rsid w:val="00734CC3"/>
    <w:rsid w:val="00755E44"/>
    <w:rsid w:val="007613DD"/>
    <w:rsid w:val="00765CFC"/>
    <w:rsid w:val="00774ED2"/>
    <w:rsid w:val="007B3B73"/>
    <w:rsid w:val="007B4DEB"/>
    <w:rsid w:val="007B5739"/>
    <w:rsid w:val="007C07B7"/>
    <w:rsid w:val="00816331"/>
    <w:rsid w:val="00826F05"/>
    <w:rsid w:val="00831B4B"/>
    <w:rsid w:val="00834C10"/>
    <w:rsid w:val="00841EBF"/>
    <w:rsid w:val="0084336A"/>
    <w:rsid w:val="008465FF"/>
    <w:rsid w:val="00855BCF"/>
    <w:rsid w:val="008602C2"/>
    <w:rsid w:val="00882508"/>
    <w:rsid w:val="0088457B"/>
    <w:rsid w:val="0088473C"/>
    <w:rsid w:val="0088702C"/>
    <w:rsid w:val="008965AB"/>
    <w:rsid w:val="008A045C"/>
    <w:rsid w:val="008A1FCB"/>
    <w:rsid w:val="008A7205"/>
    <w:rsid w:val="008B73C9"/>
    <w:rsid w:val="008D07D8"/>
    <w:rsid w:val="008E2F24"/>
    <w:rsid w:val="008F470E"/>
    <w:rsid w:val="009100CD"/>
    <w:rsid w:val="00931478"/>
    <w:rsid w:val="00931528"/>
    <w:rsid w:val="0093786D"/>
    <w:rsid w:val="009756C8"/>
    <w:rsid w:val="00981554"/>
    <w:rsid w:val="00990EDC"/>
    <w:rsid w:val="009953C9"/>
    <w:rsid w:val="009B0F40"/>
    <w:rsid w:val="009C2C01"/>
    <w:rsid w:val="009D79F2"/>
    <w:rsid w:val="009E26D4"/>
    <w:rsid w:val="00A115A0"/>
    <w:rsid w:val="00A27542"/>
    <w:rsid w:val="00A43F57"/>
    <w:rsid w:val="00A62C01"/>
    <w:rsid w:val="00A72CD0"/>
    <w:rsid w:val="00A878B3"/>
    <w:rsid w:val="00AB0F25"/>
    <w:rsid w:val="00AB1D93"/>
    <w:rsid w:val="00AB6D1D"/>
    <w:rsid w:val="00AB7363"/>
    <w:rsid w:val="00AB77AE"/>
    <w:rsid w:val="00AC5F67"/>
    <w:rsid w:val="00AE4433"/>
    <w:rsid w:val="00AE48D6"/>
    <w:rsid w:val="00AE5AF2"/>
    <w:rsid w:val="00AF3AC5"/>
    <w:rsid w:val="00AF69A3"/>
    <w:rsid w:val="00AF6A9D"/>
    <w:rsid w:val="00B05F88"/>
    <w:rsid w:val="00B11B7F"/>
    <w:rsid w:val="00B25A6A"/>
    <w:rsid w:val="00B30EDC"/>
    <w:rsid w:val="00B318F9"/>
    <w:rsid w:val="00B4147B"/>
    <w:rsid w:val="00B505AE"/>
    <w:rsid w:val="00B549C9"/>
    <w:rsid w:val="00B73221"/>
    <w:rsid w:val="00B93E64"/>
    <w:rsid w:val="00B979B2"/>
    <w:rsid w:val="00BB2FF9"/>
    <w:rsid w:val="00BB5554"/>
    <w:rsid w:val="00BB5BCF"/>
    <w:rsid w:val="00BD5DB3"/>
    <w:rsid w:val="00BE3E18"/>
    <w:rsid w:val="00BF01F1"/>
    <w:rsid w:val="00BF0825"/>
    <w:rsid w:val="00C0284C"/>
    <w:rsid w:val="00C04EE3"/>
    <w:rsid w:val="00C132EA"/>
    <w:rsid w:val="00C26658"/>
    <w:rsid w:val="00C40237"/>
    <w:rsid w:val="00C44461"/>
    <w:rsid w:val="00C579C2"/>
    <w:rsid w:val="00C8187D"/>
    <w:rsid w:val="00C90F9E"/>
    <w:rsid w:val="00C91D4A"/>
    <w:rsid w:val="00CA2053"/>
    <w:rsid w:val="00CA429A"/>
    <w:rsid w:val="00CC3811"/>
    <w:rsid w:val="00CD2331"/>
    <w:rsid w:val="00CD67CE"/>
    <w:rsid w:val="00CE30A8"/>
    <w:rsid w:val="00CF1529"/>
    <w:rsid w:val="00CF3B10"/>
    <w:rsid w:val="00D10786"/>
    <w:rsid w:val="00D12013"/>
    <w:rsid w:val="00D15EFD"/>
    <w:rsid w:val="00D56258"/>
    <w:rsid w:val="00D651DD"/>
    <w:rsid w:val="00D81DFE"/>
    <w:rsid w:val="00D84A84"/>
    <w:rsid w:val="00D972ED"/>
    <w:rsid w:val="00DC3FBA"/>
    <w:rsid w:val="00DC5A55"/>
    <w:rsid w:val="00DD3691"/>
    <w:rsid w:val="00DE3A71"/>
    <w:rsid w:val="00E06735"/>
    <w:rsid w:val="00E119C9"/>
    <w:rsid w:val="00E16896"/>
    <w:rsid w:val="00E237B2"/>
    <w:rsid w:val="00E26AB2"/>
    <w:rsid w:val="00E433EF"/>
    <w:rsid w:val="00E4661B"/>
    <w:rsid w:val="00E50AB3"/>
    <w:rsid w:val="00E51348"/>
    <w:rsid w:val="00E565F4"/>
    <w:rsid w:val="00E65B76"/>
    <w:rsid w:val="00E81F7E"/>
    <w:rsid w:val="00EB05D3"/>
    <w:rsid w:val="00EB64EA"/>
    <w:rsid w:val="00EC430D"/>
    <w:rsid w:val="00EC71CA"/>
    <w:rsid w:val="00ED292E"/>
    <w:rsid w:val="00ED4826"/>
    <w:rsid w:val="00EF4361"/>
    <w:rsid w:val="00EF48EF"/>
    <w:rsid w:val="00F051B1"/>
    <w:rsid w:val="00F15457"/>
    <w:rsid w:val="00F17477"/>
    <w:rsid w:val="00F2202F"/>
    <w:rsid w:val="00F32AED"/>
    <w:rsid w:val="00F424D8"/>
    <w:rsid w:val="00F43681"/>
    <w:rsid w:val="00F72521"/>
    <w:rsid w:val="00F80329"/>
    <w:rsid w:val="00F81309"/>
    <w:rsid w:val="00F876FD"/>
    <w:rsid w:val="00FA32C6"/>
    <w:rsid w:val="00FB2895"/>
    <w:rsid w:val="00FB42AF"/>
    <w:rsid w:val="00FB532E"/>
    <w:rsid w:val="00FC5F6F"/>
    <w:rsid w:val="00FD65A7"/>
    <w:rsid w:val="00FE4F74"/>
    <w:rsid w:val="00FF1AB5"/>
    <w:rsid w:val="00FF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3FFF5343"/>
  <w15:chartTrackingRefBased/>
  <w15:docId w15:val="{CD68E2F1-62F4-994F-9DD1-32BA9D3C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7CC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bCs/>
      <w:sz w:val="16"/>
      <w:lang w:val="fr-FR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F01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attereCarattere1">
    <w:name w:val="Carattere Carattere1"/>
    <w:rPr>
      <w:sz w:val="24"/>
      <w:szCs w:val="24"/>
      <w:lang w:val="it-IT" w:eastAsia="ar-SA" w:bidi="ar-SA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testo">
    <w:name w:val="Body Text"/>
    <w:basedOn w:val="Normale"/>
    <w:rPr>
      <w:sz w:val="16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/>
    </w:rPr>
  </w:style>
  <w:style w:type="character" w:customStyle="1" w:styleId="Titolo2Carattere">
    <w:name w:val="Titolo 2 Carattere"/>
    <w:link w:val="Titolo2"/>
    <w:uiPriority w:val="9"/>
    <w:rsid w:val="00BF01F1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PidipaginaCarattere">
    <w:name w:val="Piè di pagina Carattere"/>
    <w:link w:val="Pidipagina"/>
    <w:uiPriority w:val="99"/>
    <w:rsid w:val="00212E7A"/>
    <w:rPr>
      <w:sz w:val="24"/>
      <w:szCs w:val="24"/>
      <w:lang w:eastAsia="ar-SA"/>
    </w:rPr>
  </w:style>
  <w:style w:type="character" w:customStyle="1" w:styleId="IntestazioneCarattere">
    <w:name w:val="Intestazione Carattere"/>
    <w:link w:val="Intestazione"/>
    <w:rsid w:val="00212E7A"/>
    <w:rPr>
      <w:sz w:val="24"/>
      <w:szCs w:val="24"/>
      <w:lang w:eastAsia="ar-SA"/>
    </w:rPr>
  </w:style>
  <w:style w:type="paragraph" w:styleId="NormaleWeb">
    <w:name w:val="Normal (Web)"/>
    <w:basedOn w:val="Normale"/>
    <w:rsid w:val="005E6BA7"/>
    <w:pPr>
      <w:suppressAutoHyphens w:val="0"/>
      <w:spacing w:before="100" w:beforeAutospacing="1" w:after="100" w:afterAutospacing="1"/>
    </w:pPr>
    <w:rPr>
      <w:lang w:eastAsia="it-IT"/>
    </w:rPr>
  </w:style>
  <w:style w:type="paragraph" w:customStyle="1" w:styleId="Stile">
    <w:name w:val="Stile"/>
    <w:rsid w:val="00CE30A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WW-Absatz-Standardschriftart1">
    <w:name w:val="WW-Absatz-Standardschriftart1"/>
    <w:rsid w:val="003E73D1"/>
  </w:style>
  <w:style w:type="character" w:customStyle="1" w:styleId="WW-Absatz-Standardschriftart11">
    <w:name w:val="WW-Absatz-Standardschriftart11"/>
    <w:rsid w:val="00484691"/>
  </w:style>
  <w:style w:type="character" w:styleId="Numeropagina">
    <w:name w:val="page number"/>
    <w:semiHidden/>
    <w:unhideWhenUsed/>
    <w:rsid w:val="00694D48"/>
  </w:style>
  <w:style w:type="paragraph" w:styleId="Paragrafoelenco">
    <w:name w:val="List Paragraph"/>
    <w:basedOn w:val="Normale"/>
    <w:uiPriority w:val="34"/>
    <w:qFormat/>
    <w:rsid w:val="00106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9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A44F6-8A2D-4127-8CEB-BD9D16DD6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3166</Words>
  <Characters>18051</Characters>
  <Application>Microsoft Office Word</Application>
  <DocSecurity>0</DocSecurity>
  <Lines>150</Lines>
  <Paragraphs>42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21175</CharactersWithSpaces>
  <SharedDoc>false</SharedDoc>
  <HLinks>
    <vt:vector size="6" baseType="variant">
      <vt:variant>
        <vt:i4>6619152</vt:i4>
      </vt:variant>
      <vt:variant>
        <vt:i4>-1</vt:i4>
      </vt:variant>
      <vt:variant>
        <vt:i4>2049</vt:i4>
      </vt:variant>
      <vt:variant>
        <vt:i4>4</vt:i4>
      </vt:variant>
      <vt:variant>
        <vt:lpwstr>http://hubmiur.pubblica.istruzione.it/web/istruzione/dg-ifts/formazione_marittima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</dc:creator>
  <cp:keywords/>
  <cp:lastModifiedBy>Roberto Carfì</cp:lastModifiedBy>
  <cp:revision>24</cp:revision>
  <cp:lastPrinted>2017-10-03T15:10:00Z</cp:lastPrinted>
  <dcterms:created xsi:type="dcterms:W3CDTF">2020-04-14T13:35:00Z</dcterms:created>
  <dcterms:modified xsi:type="dcterms:W3CDTF">2023-04-18T16:20:00Z</dcterms:modified>
</cp:coreProperties>
</file>