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F22F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0DEFDD01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45FE2071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412F67EA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9D4F7B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52B2662E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2106DB50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1F18556B" w14:textId="77777777" w:rsidR="00D63AB1" w:rsidRDefault="00D63AB1" w:rsidP="00D63AB1">
      <w:pPr>
        <w:spacing w:before="60" w:after="60"/>
        <w:jc w:val="center"/>
        <w:rPr>
          <w:b/>
        </w:rPr>
      </w:pPr>
    </w:p>
    <w:p w14:paraId="0391BD0C" w14:textId="77777777" w:rsidR="00D63AB1" w:rsidRDefault="00D63AB1" w:rsidP="00D63AB1">
      <w:pPr>
        <w:spacing w:before="60" w:after="60"/>
        <w:jc w:val="center"/>
        <w:rPr>
          <w:b/>
        </w:rPr>
      </w:pPr>
    </w:p>
    <w:p w14:paraId="090E1A4D" w14:textId="77777777" w:rsidR="00D63AB1" w:rsidRPr="00346CB6" w:rsidRDefault="00D63AB1" w:rsidP="00D63AB1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14:paraId="7D13C480" w14:textId="77777777" w:rsidR="00D63AB1" w:rsidRDefault="00D63AB1" w:rsidP="00D63AB1">
      <w:pPr>
        <w:spacing w:before="60" w:after="60"/>
        <w:jc w:val="center"/>
        <w:rPr>
          <w:b/>
        </w:rPr>
      </w:pPr>
    </w:p>
    <w:p w14:paraId="7A665C1B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43E87085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473169C5" w14:textId="77777777" w:rsidR="00D63AB1" w:rsidRDefault="00D63AB1" w:rsidP="00D63AB1">
      <w:pPr>
        <w:jc w:val="center"/>
        <w:rPr>
          <w:b/>
          <w:color w:val="002060"/>
          <w:sz w:val="16"/>
          <w:szCs w:val="16"/>
        </w:rPr>
      </w:pPr>
    </w:p>
    <w:p w14:paraId="4DB38108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7A6A0145" w14:textId="77777777" w:rsidR="00D63AB1" w:rsidRDefault="00D63AB1" w:rsidP="00D63AB1"/>
    <w:p w14:paraId="4FBFAD73" w14:textId="77777777" w:rsidR="00D63AB1" w:rsidRDefault="00D63AB1" w:rsidP="00D63AB1"/>
    <w:p w14:paraId="076DF883" w14:textId="77777777" w:rsidR="00F47FA0" w:rsidRPr="009D4F7B" w:rsidRDefault="009D4F7B" w:rsidP="00F47FA0">
      <w:pPr>
        <w:spacing w:before="60" w:after="60"/>
        <w:jc w:val="center"/>
        <w:rPr>
          <w:b/>
          <w:sz w:val="32"/>
          <w:szCs w:val="32"/>
        </w:rPr>
      </w:pPr>
      <w:r w:rsidRPr="009D4F7B">
        <w:rPr>
          <w:b/>
          <w:sz w:val="32"/>
          <w:szCs w:val="32"/>
        </w:rPr>
        <w:t>ANNO SCOLASTICO 20</w:t>
      </w:r>
      <w:r w:rsidR="000B23BE">
        <w:rPr>
          <w:b/>
          <w:sz w:val="32"/>
          <w:szCs w:val="32"/>
        </w:rPr>
        <w:t>2</w:t>
      </w:r>
      <w:r w:rsidR="0002131D">
        <w:rPr>
          <w:b/>
          <w:sz w:val="32"/>
          <w:szCs w:val="32"/>
        </w:rPr>
        <w:t>2</w:t>
      </w:r>
      <w:r w:rsidR="000B23BE">
        <w:rPr>
          <w:b/>
          <w:sz w:val="32"/>
          <w:szCs w:val="32"/>
        </w:rPr>
        <w:t>/202</w:t>
      </w:r>
      <w:r w:rsidR="0002131D">
        <w:rPr>
          <w:b/>
          <w:sz w:val="32"/>
          <w:szCs w:val="32"/>
        </w:rPr>
        <w:t>3</w:t>
      </w:r>
    </w:p>
    <w:p w14:paraId="20E36400" w14:textId="77777777" w:rsidR="00F47FA0" w:rsidRDefault="00F47FA0" w:rsidP="00F47FA0">
      <w:pPr>
        <w:spacing w:before="60" w:after="60"/>
        <w:jc w:val="center"/>
        <w:rPr>
          <w:b/>
        </w:rPr>
      </w:pPr>
    </w:p>
    <w:p w14:paraId="4E80267F" w14:textId="77777777" w:rsidR="00F47FA0" w:rsidRDefault="00F47FA0" w:rsidP="00F47FA0">
      <w:pPr>
        <w:spacing w:before="60" w:after="60"/>
        <w:jc w:val="center"/>
        <w:rPr>
          <w:b/>
        </w:rPr>
      </w:pPr>
    </w:p>
    <w:tbl>
      <w:tblPr>
        <w:tblpPr w:leftFromText="141" w:rightFromText="141" w:vertAnchor="text" w:horzAnchor="margin" w:tblpXSpec="center" w:tblpY="117"/>
        <w:tblW w:w="11904" w:type="dxa"/>
        <w:tblLook w:val="04A0" w:firstRow="1" w:lastRow="0" w:firstColumn="1" w:lastColumn="0" w:noHBand="0" w:noVBand="1"/>
      </w:tblPr>
      <w:tblGrid>
        <w:gridCol w:w="4361"/>
        <w:gridCol w:w="7543"/>
      </w:tblGrid>
      <w:tr w:rsidR="00F47FA0" w14:paraId="1B7C64EE" w14:textId="77777777" w:rsidTr="009D4F7B">
        <w:tc>
          <w:tcPr>
            <w:tcW w:w="4361" w:type="dxa"/>
            <w:vAlign w:val="center"/>
            <w:hideMark/>
          </w:tcPr>
          <w:p w14:paraId="2551AF74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49C4BC66" w14:textId="77777777" w:rsidR="00F47FA0" w:rsidRDefault="00F47FA0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F47FA0" w14:paraId="0257A31C" w14:textId="77777777" w:rsidTr="009D4F7B">
        <w:tc>
          <w:tcPr>
            <w:tcW w:w="4361" w:type="dxa"/>
            <w:vAlign w:val="center"/>
            <w:hideMark/>
          </w:tcPr>
          <w:p w14:paraId="0E38CA11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33ACAC38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F47FA0" w14:paraId="1C452F12" w14:textId="77777777" w:rsidTr="009D4F7B">
        <w:tc>
          <w:tcPr>
            <w:tcW w:w="4361" w:type="dxa"/>
            <w:vAlign w:val="center"/>
            <w:hideMark/>
          </w:tcPr>
          <w:p w14:paraId="77191693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14:paraId="18840875" w14:textId="77777777" w:rsidR="00F47FA0" w:rsidRDefault="00F47FA0" w:rsidP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F47FA0" w14:paraId="3BA26583" w14:textId="77777777" w:rsidTr="009D4F7B">
        <w:tc>
          <w:tcPr>
            <w:tcW w:w="4361" w:type="dxa"/>
            <w:vAlign w:val="center"/>
            <w:hideMark/>
          </w:tcPr>
          <w:p w14:paraId="252B92B8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CLASSE: IV</w:t>
            </w:r>
            <w:r w:rsidR="00D63AB1">
              <w:rPr>
                <w:sz w:val="22"/>
                <w:szCs w:val="22"/>
              </w:rPr>
              <w:t xml:space="preserve">    </w:t>
            </w:r>
            <w:r w:rsidR="00A002BB">
              <w:rPr>
                <w:sz w:val="22"/>
                <w:szCs w:val="22"/>
              </w:rPr>
              <w:t>A</w:t>
            </w:r>
            <w:r w:rsidR="00D63AB1"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7543" w:type="dxa"/>
            <w:vAlign w:val="center"/>
          </w:tcPr>
          <w:p w14:paraId="13A853C5" w14:textId="77777777" w:rsidR="00F47FA0" w:rsidRDefault="00D63AB1">
            <w:pPr>
              <w:spacing w:before="60" w:after="60"/>
            </w:pPr>
            <w:r>
              <w:t>NAUTICO</w:t>
            </w:r>
          </w:p>
        </w:tc>
      </w:tr>
      <w:tr w:rsidR="00F47FA0" w14:paraId="17468E9E" w14:textId="77777777" w:rsidTr="009D4F7B">
        <w:tc>
          <w:tcPr>
            <w:tcW w:w="4361" w:type="dxa"/>
            <w:vAlign w:val="center"/>
            <w:hideMark/>
          </w:tcPr>
          <w:p w14:paraId="601D2E3A" w14:textId="77777777" w:rsidR="00F47FA0" w:rsidRDefault="00F47FA0">
            <w:pPr>
              <w:spacing w:before="60" w:after="60"/>
            </w:pPr>
          </w:p>
          <w:p w14:paraId="5A834687" w14:textId="77777777" w:rsidR="009D4F7B" w:rsidRDefault="009D4F7B" w:rsidP="009D4F7B">
            <w:pPr>
              <w:spacing w:before="60" w:after="60"/>
              <w:ind w:right="-3510"/>
            </w:pPr>
            <w:r>
              <w:t>DISCIPLINA :DIRITTO ED ECONOMIA</w:t>
            </w:r>
          </w:p>
        </w:tc>
        <w:tc>
          <w:tcPr>
            <w:tcW w:w="7543" w:type="dxa"/>
            <w:vAlign w:val="center"/>
          </w:tcPr>
          <w:p w14:paraId="7935929D" w14:textId="77777777" w:rsidR="00F47FA0" w:rsidRDefault="00F47FA0">
            <w:pPr>
              <w:spacing w:before="60" w:after="60"/>
            </w:pPr>
          </w:p>
        </w:tc>
      </w:tr>
      <w:tr w:rsidR="00F47FA0" w14:paraId="09DDC2B3" w14:textId="77777777" w:rsidTr="009D4F7B">
        <w:trPr>
          <w:trHeight w:val="172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08DA075D" w14:textId="77777777" w:rsidR="00F47FA0" w:rsidRDefault="00F47FA0">
            <w:pPr>
              <w:spacing w:before="60" w:after="60"/>
            </w:pPr>
          </w:p>
        </w:tc>
        <w:tc>
          <w:tcPr>
            <w:tcW w:w="7543" w:type="dxa"/>
            <w:vAlign w:val="center"/>
          </w:tcPr>
          <w:p w14:paraId="2F592499" w14:textId="77777777" w:rsidR="009D4F7B" w:rsidRDefault="009D4F7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</w:p>
        </w:tc>
      </w:tr>
    </w:tbl>
    <w:p w14:paraId="1B82FA96" w14:textId="77777777" w:rsidR="00F47FA0" w:rsidRDefault="00F47FA0" w:rsidP="00F47FA0">
      <w:pPr>
        <w:spacing w:before="60" w:after="60"/>
        <w:jc w:val="center"/>
        <w:rPr>
          <w:b/>
          <w:smallCaps/>
        </w:rPr>
      </w:pPr>
    </w:p>
    <w:p w14:paraId="0AD410C1" w14:textId="77777777" w:rsidR="00F47FA0" w:rsidRDefault="00F47FA0" w:rsidP="00F47FA0">
      <w:pPr>
        <w:spacing w:before="60" w:after="60"/>
      </w:pPr>
    </w:p>
    <w:p w14:paraId="049381CD" w14:textId="77777777" w:rsidR="00F47FA0" w:rsidRDefault="00F47FA0" w:rsidP="00F47FA0">
      <w:pPr>
        <w:spacing w:before="60" w:after="60"/>
      </w:pPr>
    </w:p>
    <w:p w14:paraId="29E7461A" w14:textId="77777777" w:rsidR="00F47FA0" w:rsidRDefault="00F47FA0" w:rsidP="00F47FA0">
      <w:pPr>
        <w:spacing w:before="60" w:after="60"/>
      </w:pPr>
    </w:p>
    <w:p w14:paraId="2EC49804" w14:textId="77777777" w:rsidR="009D457E" w:rsidRDefault="009D457E" w:rsidP="00F47FA0">
      <w:pPr>
        <w:spacing w:before="60" w:after="60"/>
      </w:pPr>
    </w:p>
    <w:p w14:paraId="2ED049D3" w14:textId="77777777" w:rsidR="009D457E" w:rsidRDefault="009D457E" w:rsidP="00F47FA0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606C36" w14:paraId="5FA498A4" w14:textId="77777777" w:rsidTr="00936122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287928DE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B2182D2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606C36" w14:paraId="69987B42" w14:textId="77777777" w:rsidTr="0093612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4880AA1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B090387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3D9121B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06C36" w14:paraId="0C6E45D3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19BD9115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3A102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47D0E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06C36" w14:paraId="36374813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96AEB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607AD36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F8CC390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06C36" w14:paraId="03275AEF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4D5CD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AC53B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D4545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06C36" w14:paraId="1930EAA6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847C3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F45BB83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1377FDD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06C36" w14:paraId="26D50416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69FFA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3D9BE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51009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06C36" w14:paraId="70270C5A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A7929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DD70A71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DB83DC9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06C36" w14:paraId="385B6E4C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1CBB6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0D81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DBA93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606C36" w14:paraId="0FA3CFF7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32BBC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CD181C5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C6C3E6D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06C36" w14:paraId="56B19FF6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DEDA8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2FEFB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C9875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06C36" w14:paraId="048BD138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775289F0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482B9C5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61D7E87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606C36" w14:paraId="41C67F9C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61276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EE66C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AA7DD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06C36" w14:paraId="6D5576C9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A5198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7B930D3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692EB31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06C36" w14:paraId="1665A32E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02BB01DF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37D6F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FF8B9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606C36" w14:paraId="20AE71C1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431EA9C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A0246C7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4620D8B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06C36" w14:paraId="395F3633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F4EADF0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3AC33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1FC77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06C36" w14:paraId="34411769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4AF1B9F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CC3551E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CA515C6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06C36" w14:paraId="6471C1F5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02BDFC0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3A2F6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FABE1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06C36" w14:paraId="1D771102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B2AD16E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4B16BB6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57DFD9C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606C36" w14:paraId="3297F53F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BD42A34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563FABD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796E33A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0AA84F2D" w14:textId="77777777" w:rsidR="00606C36" w:rsidRDefault="00606C36" w:rsidP="00F47FA0">
      <w:pPr>
        <w:spacing w:before="60" w:after="60"/>
      </w:pPr>
    </w:p>
    <w:p w14:paraId="75F22A4A" w14:textId="77777777" w:rsidR="00606C36" w:rsidRDefault="00606C36" w:rsidP="00F47FA0">
      <w:pPr>
        <w:spacing w:before="60" w:after="60"/>
      </w:pPr>
    </w:p>
    <w:p w14:paraId="664D5AE2" w14:textId="77777777" w:rsidR="00606C36" w:rsidRDefault="00606C36" w:rsidP="00F47FA0">
      <w:pPr>
        <w:spacing w:before="60" w:after="60"/>
      </w:pPr>
    </w:p>
    <w:p w14:paraId="40A46FA3" w14:textId="77777777" w:rsidR="00606C36" w:rsidRDefault="00606C36" w:rsidP="00F47FA0">
      <w:pPr>
        <w:spacing w:before="60" w:after="60"/>
      </w:pPr>
    </w:p>
    <w:p w14:paraId="7F5B8A64" w14:textId="77777777" w:rsidR="00606C36" w:rsidRDefault="00606C36" w:rsidP="00F47FA0">
      <w:pPr>
        <w:spacing w:before="60" w:after="60"/>
      </w:pPr>
    </w:p>
    <w:p w14:paraId="75D917C9" w14:textId="77777777" w:rsidR="00606C36" w:rsidRDefault="00606C36" w:rsidP="00F47FA0">
      <w:pPr>
        <w:spacing w:before="60" w:after="60"/>
      </w:pPr>
    </w:p>
    <w:p w14:paraId="247264CB" w14:textId="77777777" w:rsidR="00606C36" w:rsidRDefault="00606C36" w:rsidP="00F47FA0">
      <w:pPr>
        <w:spacing w:before="60" w:after="60"/>
      </w:pPr>
    </w:p>
    <w:p w14:paraId="53919371" w14:textId="77777777" w:rsidR="00606C36" w:rsidRDefault="00606C36" w:rsidP="00F47FA0">
      <w:pPr>
        <w:spacing w:before="60" w:after="60"/>
      </w:pPr>
    </w:p>
    <w:p w14:paraId="12D22BC6" w14:textId="77777777" w:rsidR="00606C36" w:rsidRDefault="00606C36" w:rsidP="00F47FA0">
      <w:pPr>
        <w:spacing w:before="60" w:after="60"/>
      </w:pPr>
    </w:p>
    <w:p w14:paraId="23E5F69D" w14:textId="77777777" w:rsidR="00606C36" w:rsidRDefault="00606C36" w:rsidP="00F47FA0">
      <w:pPr>
        <w:spacing w:before="60" w:after="60"/>
      </w:pPr>
    </w:p>
    <w:p w14:paraId="4832BAE7" w14:textId="77777777" w:rsidR="00606C36" w:rsidRDefault="00606C36" w:rsidP="00F47FA0">
      <w:pPr>
        <w:spacing w:before="60" w:after="60"/>
      </w:pPr>
    </w:p>
    <w:p w14:paraId="5D390FE6" w14:textId="77777777" w:rsidR="00606C36" w:rsidRDefault="00606C36" w:rsidP="00F47FA0">
      <w:pPr>
        <w:spacing w:before="60" w:after="60"/>
      </w:pPr>
    </w:p>
    <w:p w14:paraId="7123DE8A" w14:textId="77777777" w:rsidR="00606C36" w:rsidRDefault="00606C36" w:rsidP="00F47FA0">
      <w:pPr>
        <w:spacing w:before="60" w:after="60"/>
      </w:pPr>
    </w:p>
    <w:p w14:paraId="081D5B3B" w14:textId="77777777" w:rsidR="00606C36" w:rsidRDefault="00606C36" w:rsidP="00F47FA0">
      <w:pPr>
        <w:spacing w:before="60" w:after="60"/>
      </w:pPr>
    </w:p>
    <w:p w14:paraId="6941AD17" w14:textId="77777777" w:rsidR="00606C36" w:rsidRDefault="00606C36" w:rsidP="00F47FA0">
      <w:pPr>
        <w:spacing w:before="60" w:after="60"/>
      </w:pPr>
    </w:p>
    <w:p w14:paraId="179A3036" w14:textId="77777777" w:rsidR="00606C36" w:rsidRDefault="00606C36" w:rsidP="00F47FA0">
      <w:pPr>
        <w:spacing w:before="60" w:after="60"/>
      </w:pPr>
    </w:p>
    <w:p w14:paraId="11384DD4" w14:textId="77777777" w:rsidR="00F47FA0" w:rsidRDefault="00F47FA0" w:rsidP="00F47FA0">
      <w:pPr>
        <w:spacing w:before="60" w:after="60"/>
      </w:pPr>
      <w:r>
        <w:t xml:space="preserve"> </w:t>
      </w:r>
    </w:p>
    <w:p w14:paraId="380E790F" w14:textId="77777777" w:rsidR="00F47FA0" w:rsidRDefault="002E7B4D" w:rsidP="009451A8">
      <w:pPr>
        <w:rPr>
          <w:rFonts w:ascii="Garamond" w:hAnsi="Garamond"/>
          <w:b/>
        </w:rPr>
      </w:pPr>
      <w:r>
        <w:rPr>
          <w:rFonts w:ascii="Garamond" w:hAnsi="Garamond"/>
          <w:b/>
        </w:rPr>
        <w:t>M</w:t>
      </w:r>
      <w:r w:rsidR="00F47FA0">
        <w:rPr>
          <w:rFonts w:ascii="Garamond" w:hAnsi="Garamond"/>
          <w:b/>
        </w:rPr>
        <w:t xml:space="preserve">ODULO N. </w:t>
      </w:r>
      <w:r w:rsidR="00E6592B">
        <w:rPr>
          <w:rFonts w:ascii="Garamond" w:hAnsi="Garamond"/>
          <w:b/>
        </w:rPr>
        <w:t>.</w:t>
      </w:r>
      <w:proofErr w:type="gramStart"/>
      <w:r w:rsidR="00F47FA0">
        <w:rPr>
          <w:rFonts w:ascii="Garamond" w:hAnsi="Garamond"/>
          <w:b/>
        </w:rPr>
        <w:t>1</w:t>
      </w:r>
      <w:r w:rsidR="009451A8">
        <w:rPr>
          <w:rFonts w:ascii="Garamond" w:hAnsi="Garamond"/>
          <w:b/>
        </w:rPr>
        <w:t xml:space="preserve">  DIRITTO</w:t>
      </w:r>
      <w:proofErr w:type="gramEnd"/>
      <w:r w:rsidR="009451A8">
        <w:rPr>
          <w:rFonts w:ascii="Garamond" w:hAnsi="Garamond"/>
          <w:b/>
        </w:rPr>
        <w:t xml:space="preserve"> DELLA NAVIGAZIONE E ORGANISMI INTERNAZIONALI</w:t>
      </w:r>
    </w:p>
    <w:p w14:paraId="1E471363" w14:textId="77777777" w:rsidR="00F47FA0" w:rsidRDefault="00F47FA0" w:rsidP="00F47FA0">
      <w:r>
        <w:t xml:space="preserve">Funzione: controllo dell’operatività della nave e la cura delle persone a bordo a livello operativo </w:t>
      </w:r>
    </w:p>
    <w:p w14:paraId="27BF75C3" w14:textId="77777777" w:rsidR="00F47FA0" w:rsidRDefault="00F47FA0" w:rsidP="00F47FA0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F47FA0" w14:paraId="100FF435" w14:textId="77777777" w:rsidTr="00C707DE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</w:tcPr>
          <w:p w14:paraId="7715878A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0FFDA0D6" w14:textId="77777777" w:rsidR="00F47FA0" w:rsidRDefault="00F47FA0"/>
        </w:tc>
      </w:tr>
      <w:tr w:rsidR="00F47FA0" w14:paraId="32571E40" w14:textId="77777777" w:rsidTr="00C707DE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4F184D26" w14:textId="77777777" w:rsidR="00F47FA0" w:rsidRDefault="00E6592B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</w:t>
            </w:r>
            <w:r w:rsidR="00F47FA0">
              <w:rPr>
                <w:b/>
              </w:rPr>
              <w:t xml:space="preserve">– </w:t>
            </w:r>
            <w:r w:rsidR="005D6CDE">
              <w:rPr>
                <w:b/>
              </w:rPr>
              <w:t>Controlla la conformità con i requisiti legislativi</w:t>
            </w:r>
          </w:p>
          <w:p w14:paraId="725497F9" w14:textId="77777777" w:rsidR="005D6CDE" w:rsidRDefault="005D6CDE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47FA0" w14:paraId="4B395BB2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53303B37" w14:textId="77777777" w:rsidR="00F47FA0" w:rsidRDefault="00F47FA0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7C5C8F22" w14:textId="77777777" w:rsidR="00F47FA0" w:rsidRDefault="00F47FA0">
            <w:pPr>
              <w:pStyle w:val="Paragrafoelenco"/>
              <w:numPr>
                <w:ilvl w:val="0"/>
                <w:numId w:val="1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05EC099C" w14:textId="77777777" w:rsidR="00F47FA0" w:rsidRDefault="00F47FA0">
            <w:pPr>
              <w:pStyle w:val="Paragrafoelenco"/>
              <w:spacing w:after="120"/>
            </w:pPr>
          </w:p>
        </w:tc>
      </w:tr>
      <w:tr w:rsidR="00F47FA0" w14:paraId="4E665050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</w:tcPr>
          <w:p w14:paraId="727F9414" w14:textId="77777777" w:rsidR="00F47FA0" w:rsidRDefault="00F47FA0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C707D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2360A9FF" w14:textId="77777777" w:rsidR="00F47FA0" w:rsidRDefault="00C707DE" w:rsidP="00C707DE">
            <w:pPr>
              <w:pStyle w:val="Paragrafoelenco"/>
              <w:numPr>
                <w:ilvl w:val="0"/>
                <w:numId w:val="1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707DE" w14:paraId="5B75548C" w14:textId="77777777" w:rsidTr="00C707DE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23DB23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Prerequisiti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9AB1E4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11A7726A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gerarchia delle fonti del diritto diversificando tra fonti interne e fonti esterne</w:t>
            </w:r>
          </w:p>
          <w:p w14:paraId="5FDD0647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</w:t>
            </w:r>
          </w:p>
          <w:p w14:paraId="3D46AD5B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707DE" w14:paraId="311BC8ED" w14:textId="77777777" w:rsidTr="00C707DE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396C8E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065A6E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  <w:p w14:paraId="23C7F572" w14:textId="77777777" w:rsidR="009451A8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Inglese</w:t>
            </w:r>
          </w:p>
          <w:p w14:paraId="491FD4D4" w14:textId="77777777" w:rsidR="00C707DE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6534AE9E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</w:tc>
      </w:tr>
      <w:tr w:rsidR="00C707DE" w14:paraId="73BDB1B5" w14:textId="77777777" w:rsidTr="00C707DE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1F80AA9" w14:textId="77777777" w:rsidR="00C707DE" w:rsidRPr="00D716AC" w:rsidRDefault="00D716AC">
            <w:pPr>
              <w:ind w:left="68" w:right="181"/>
              <w:jc w:val="center"/>
              <w:rPr>
                <w:smallCaps/>
                <w:color w:val="FFFFFF" w:themeColor="background1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D716AC" w14:paraId="6EA02B4C" w14:textId="77777777" w:rsidTr="00C707DE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57756C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Abilità LLGG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40960F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Riconoscere le principali caratteristiche del diritto della navigazione</w:t>
            </w:r>
          </w:p>
          <w:p w14:paraId="6DC9B7E1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internazionali che regolano i sistemi di trasporto</w:t>
            </w:r>
          </w:p>
        </w:tc>
      </w:tr>
      <w:tr w:rsidR="00D716AC" w14:paraId="2A5C9B59" w14:textId="77777777" w:rsidTr="00C707DE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1A9E67E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3DFC2832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  <w:p w14:paraId="0D9ED764" w14:textId="77777777" w:rsidR="00D716AC" w:rsidRDefault="00D716AC" w:rsidP="00D716AC"/>
          <w:p w14:paraId="21B9C6E9" w14:textId="77777777" w:rsidR="00D716AC" w:rsidRDefault="00D716AC" w:rsidP="00D716AC"/>
          <w:p w14:paraId="6F10993B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D35C4D" w14:textId="77777777" w:rsidR="00D716AC" w:rsidRDefault="00D716AC" w:rsidP="006B302D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4988D728" w14:textId="77777777" w:rsidR="00D716AC" w:rsidRDefault="00D716AC" w:rsidP="00D716AC">
            <w:pPr>
              <w:pStyle w:val="Normale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749" w:hanging="425"/>
              <w:rPr>
                <w:lang w:eastAsia="en-US"/>
              </w:rPr>
            </w:pPr>
            <w:r>
              <w:rPr>
                <w:lang w:eastAsia="en-US"/>
              </w:rPr>
              <w:t xml:space="preserve">Saper riconoscere le principali caratteristiche del diritto della navigazione </w:t>
            </w:r>
          </w:p>
          <w:p w14:paraId="21B2E3A3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individuare i diversi organismi giuridici internazionali e la relativa produzione normativa di settore</w:t>
            </w:r>
          </w:p>
          <w:p w14:paraId="66D3B057" w14:textId="77777777" w:rsidR="00AB217E" w:rsidRDefault="00AB217E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 xml:space="preserve">Saper applicare le normative nazionali ed internazionali </w:t>
            </w:r>
            <w:proofErr w:type="gramStart"/>
            <w:r>
              <w:t>ed</w:t>
            </w:r>
            <w:proofErr w:type="gramEnd"/>
            <w:r>
              <w:t xml:space="preserve"> trasporto marittimo</w:t>
            </w:r>
          </w:p>
          <w:p w14:paraId="6220E86C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ind w:left="749" w:right="-1" w:hanging="425"/>
              <w:jc w:val="both"/>
            </w:pPr>
            <w:r>
              <w:t xml:space="preserve">Saper riconoscere il regime giuridico applicabile allo spazio </w:t>
            </w:r>
            <w:proofErr w:type="gramStart"/>
            <w:r>
              <w:t>marino  preso</w:t>
            </w:r>
            <w:proofErr w:type="gramEnd"/>
            <w:r>
              <w:t xml:space="preserve"> in considerazione</w:t>
            </w:r>
          </w:p>
          <w:p w14:paraId="238169E0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ind w:left="749" w:right="-1"/>
              <w:jc w:val="both"/>
            </w:pPr>
          </w:p>
          <w:p w14:paraId="36C78CC5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2070259B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  <w:p w14:paraId="095F5C17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</w:tbl>
    <w:p w14:paraId="3DC079A0" w14:textId="77777777" w:rsidR="00F47FA0" w:rsidRDefault="00F47FA0" w:rsidP="00F47FA0"/>
    <w:p w14:paraId="1C06D63B" w14:textId="77777777" w:rsidR="00F47FA0" w:rsidRDefault="00F47FA0" w:rsidP="00F47FA0"/>
    <w:p w14:paraId="4D554683" w14:textId="77777777" w:rsidR="00F47FA0" w:rsidRDefault="00F47FA0" w:rsidP="00F47FA0"/>
    <w:p w14:paraId="5B7EE874" w14:textId="77777777" w:rsidR="00F47FA0" w:rsidRDefault="00F47FA0" w:rsidP="00F47FA0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D716AC" w14:paraId="28CFA81D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EA89451" w14:textId="77777777" w:rsidR="00D716AC" w:rsidRDefault="00D716AC" w:rsidP="006B302D">
            <w:pPr>
              <w:spacing w:line="276" w:lineRule="auto"/>
            </w:pPr>
          </w:p>
          <w:p w14:paraId="144EA9AA" w14:textId="77777777" w:rsidR="00D716AC" w:rsidRDefault="00D716AC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D716AC" w14:paraId="18F8EDE0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7133B5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D9720F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66F971FA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Fonti del diritto internazionale del sistema dei trasporti e della navigazione</w:t>
            </w:r>
          </w:p>
          <w:p w14:paraId="0A967D6F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Codice della navigazione</w:t>
            </w:r>
          </w:p>
          <w:p w14:paraId="4A56B73B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Organismi internazionali e normativa di settore prevista da Convenzioni internazionali, codici, leggi comunitarie e nazionali</w:t>
            </w:r>
          </w:p>
          <w:p w14:paraId="7BC03D34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  <w:tr w:rsidR="00D716AC" w14:paraId="324A39B4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CA7920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29596CC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6BF3E" w14:textId="77777777" w:rsidR="00D716AC" w:rsidRPr="00080FFD" w:rsidRDefault="00D716AC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</w:p>
          <w:p w14:paraId="56A36AAA" w14:textId="77777777" w:rsidR="00D716AC" w:rsidRPr="009D4B6D" w:rsidRDefault="00D716AC" w:rsidP="006B302D">
            <w:pPr>
              <w:ind w:left="284" w:hanging="284"/>
              <w:jc w:val="both"/>
            </w:pPr>
          </w:p>
          <w:p w14:paraId="563FDDFD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Definizione del d</w:t>
            </w:r>
            <w:r w:rsidRPr="007E53F5">
              <w:t>iritto della navigazione,</w:t>
            </w:r>
            <w:r>
              <w:t xml:space="preserve"> sua collocazione e ambiti di applicazione</w:t>
            </w:r>
          </w:p>
          <w:p w14:paraId="6B3411C4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 xml:space="preserve">Caratteristiche del diritto della navigazione: specialità, autonomia legislativa, autonomia giuridica, autonomia scientifica, </w:t>
            </w:r>
            <w:proofErr w:type="gramStart"/>
            <w:r w:rsidRPr="007E53F5">
              <w:t>unitarietà,  unif</w:t>
            </w:r>
            <w:r>
              <w:t>ormità</w:t>
            </w:r>
            <w:proofErr w:type="gramEnd"/>
            <w:r>
              <w:t>, origine consuetudinaria</w:t>
            </w:r>
          </w:p>
          <w:p w14:paraId="479A8AC2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Gerarchia delle fonti del diritto d</w:t>
            </w:r>
            <w:r>
              <w:t>ella navigazione e loro analisi</w:t>
            </w:r>
          </w:p>
          <w:p w14:paraId="0ECA0660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Fonti interne e fonti esterne</w:t>
            </w:r>
            <w:r w:rsidRPr="007E53F5">
              <w:t xml:space="preserve"> </w:t>
            </w:r>
          </w:p>
          <w:p w14:paraId="776358CE" w14:textId="77777777" w:rsidR="00D716AC" w:rsidRPr="00080FFD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  <w:r>
              <w:t>Organismi</w:t>
            </w:r>
            <w:r w:rsidRPr="00080FFD">
              <w:t xml:space="preserve"> internazionali</w:t>
            </w:r>
            <w:r>
              <w:t xml:space="preserve">: </w:t>
            </w:r>
            <w:proofErr w:type="gramStart"/>
            <w:r>
              <w:t>IMO,ILO</w:t>
            </w:r>
            <w:proofErr w:type="gramEnd"/>
            <w:r>
              <w:t>, WHO</w:t>
            </w:r>
            <w:r w:rsidR="006B302D">
              <w:t>,</w:t>
            </w:r>
            <w:r w:rsidRPr="00080FFD">
              <w:t xml:space="preserve"> </w:t>
            </w:r>
            <w:r>
              <w:t xml:space="preserve">produzione </w:t>
            </w:r>
            <w:r w:rsidRPr="00080FFD">
              <w:t>normativa di settore</w:t>
            </w:r>
            <w:r w:rsidR="00C50ADF">
              <w:t xml:space="preserve"> in particolare le principali convenzioni IMO</w:t>
            </w:r>
          </w:p>
          <w:p w14:paraId="3952BF10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 xml:space="preserve">UNCLOS: </w:t>
            </w:r>
            <w:r w:rsidRPr="007E53F5">
              <w:t>mare territoriale, zona conti</w:t>
            </w:r>
            <w:r>
              <w:t xml:space="preserve">gua, zona archeologica, zona </w:t>
            </w:r>
            <w:r w:rsidRPr="007E53F5">
              <w:t>economica esclusiva, piat</w:t>
            </w:r>
            <w:r>
              <w:t>taforma continentale, alto mare</w:t>
            </w:r>
          </w:p>
          <w:p w14:paraId="367895C4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Diritto di passaggio inoffensivo, diritto di v</w:t>
            </w:r>
            <w:r>
              <w:t>isita e diritto di inseguimento</w:t>
            </w:r>
          </w:p>
          <w:p w14:paraId="4B164895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Il mare territoriale nell’ordinamento italiano: linea di base normale e linea di base diri</w:t>
            </w:r>
            <w:r>
              <w:t>tta</w:t>
            </w:r>
          </w:p>
          <w:p w14:paraId="30EB67CD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709"/>
              </w:tabs>
              <w:jc w:val="both"/>
            </w:pPr>
            <w:r>
              <w:t>Normativa comunitaria e nazionale di settore</w:t>
            </w:r>
          </w:p>
          <w:p w14:paraId="51F9FDFC" w14:textId="77777777" w:rsidR="00D716AC" w:rsidRDefault="00D716AC" w:rsidP="006B302D">
            <w:pPr>
              <w:ind w:left="253"/>
              <w:jc w:val="both"/>
            </w:pPr>
          </w:p>
          <w:p w14:paraId="7E919691" w14:textId="77777777" w:rsidR="00D716AC" w:rsidRDefault="00D716AC" w:rsidP="006B302D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D716AC" w14:paraId="0AED1533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948023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049F13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3C576602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Gerarchia delle fonti del diritto della navigazione</w:t>
            </w:r>
          </w:p>
          <w:p w14:paraId="7FF126DA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Analisi delle diverse tipologie di fonti con particolare riguardo alle convenzioni IMO. </w:t>
            </w:r>
          </w:p>
          <w:p w14:paraId="616C6803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Regime giuridico </w:t>
            </w:r>
            <w:proofErr w:type="gramStart"/>
            <w:r>
              <w:t>dei  mari</w:t>
            </w:r>
            <w:proofErr w:type="gramEnd"/>
          </w:p>
          <w:p w14:paraId="16DF2DCF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</w:tbl>
    <w:p w14:paraId="44530571" w14:textId="77777777" w:rsidR="00F47FA0" w:rsidRDefault="00F47FA0" w:rsidP="00F47FA0"/>
    <w:p w14:paraId="40049791" w14:textId="77777777" w:rsidR="00F47FA0" w:rsidRDefault="00F47FA0" w:rsidP="00F47FA0"/>
    <w:tbl>
      <w:tblPr>
        <w:tblpPr w:leftFromText="141" w:rightFromText="141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47FA0" w14:paraId="7F069965" w14:textId="7777777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7583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E247" w14:textId="77777777" w:rsidR="00F47FA0" w:rsidRDefault="00F47FA0">
            <w:pPr>
              <w:ind w:left="170"/>
              <w:rPr>
                <w:sz w:val="20"/>
              </w:rPr>
            </w:pPr>
            <w:r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2CA6C4" w14:textId="77777777" w:rsidR="00F47FA0" w:rsidRDefault="00F47FA0" w:rsidP="009D4F7B">
            <w:pPr>
              <w:rPr>
                <w:sz w:val="20"/>
              </w:rPr>
            </w:pPr>
            <w:r>
              <w:rPr>
                <w:sz w:val="20"/>
              </w:rPr>
              <w:t xml:space="preserve">Ore 10  – modulo </w:t>
            </w:r>
            <w:r w:rsidR="009D4F7B">
              <w:rPr>
                <w:sz w:val="20"/>
              </w:rPr>
              <w:t>1</w:t>
            </w:r>
            <w:r w:rsidR="009451A8">
              <w:rPr>
                <w:sz w:val="20"/>
              </w:rPr>
              <w:t>.</w:t>
            </w:r>
            <w:r>
              <w:rPr>
                <w:sz w:val="20"/>
              </w:rPr>
              <w:t xml:space="preserve">1 </w:t>
            </w:r>
            <w:r w:rsidR="009451A8">
              <w:rPr>
                <w:sz w:val="20"/>
              </w:rPr>
              <w:t>Diritto della navigazione e organismi   internazionali</w:t>
            </w:r>
          </w:p>
        </w:tc>
      </w:tr>
      <w:tr w:rsidR="00F47FA0" w14:paraId="2573005C" w14:textId="7777777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C2FC" w14:textId="77777777" w:rsidR="00F47FA0" w:rsidRDefault="00F47FA0">
            <w:pPr>
              <w:suppressAutoHyphens w:val="0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0ACC" w14:textId="77777777" w:rsidR="00F47FA0" w:rsidRDefault="00F47FA0">
            <w:pPr>
              <w:ind w:left="1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185D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 w:rsidR="00F47FA0" w:rsidRPr="00D63AB1">
              <w:rPr>
                <w:sz w:val="20"/>
              </w:rPr>
              <w:t>Settembre</w:t>
            </w:r>
            <w:proofErr w:type="gramEnd"/>
          </w:p>
          <w:p w14:paraId="2A1282F9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proofErr w:type="gramStart"/>
            <w:r w:rsidR="00F47FA0" w:rsidRPr="00D63AB1">
              <w:rPr>
                <w:sz w:val="20"/>
              </w:rPr>
              <w:t>Ottobre</w:t>
            </w:r>
            <w:proofErr w:type="gramEnd"/>
          </w:p>
          <w:p w14:paraId="23376679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F62E588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6760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6E6A6F6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39A02A72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8933A6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3A8F5826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8357269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47FA0" w14:paraId="2882CFC6" w14:textId="7777777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7E19792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3480A730" w14:textId="77777777" w:rsidR="00F47FA0" w:rsidRDefault="00F47F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AC89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14:paraId="36D9E447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X  </w:t>
            </w:r>
            <w:r w:rsidR="00F47FA0" w:rsidRPr="00D63AB1">
              <w:rPr>
                <w:sz w:val="20"/>
              </w:rPr>
              <w:t>lezione</w:t>
            </w:r>
            <w:proofErr w:type="gramEnd"/>
            <w:r w:rsidR="00F47FA0" w:rsidRPr="00D63AB1">
              <w:rPr>
                <w:sz w:val="20"/>
              </w:rPr>
              <w:t xml:space="preserve"> frontale</w:t>
            </w:r>
          </w:p>
          <w:p w14:paraId="60174FD5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795E88A0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3AAC51B2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dialogo formativo</w:t>
            </w:r>
          </w:p>
          <w:p w14:paraId="7FC6DEF8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F47FA0" w:rsidRPr="00D63AB1">
              <w:rPr>
                <w:sz w:val="20"/>
              </w:rPr>
              <w:t>problem</w:t>
            </w:r>
            <w:proofErr w:type="spellEnd"/>
            <w:r w:rsidR="00F47FA0" w:rsidRPr="00D63AB1">
              <w:rPr>
                <w:sz w:val="20"/>
              </w:rPr>
              <w:t xml:space="preserve"> solving</w:t>
            </w:r>
          </w:p>
          <w:p w14:paraId="0B64D0F9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B1A41E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alternanza</w:t>
            </w:r>
            <w:proofErr w:type="spellEnd"/>
          </w:p>
          <w:p w14:paraId="7AF1ED8F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project work</w:t>
            </w:r>
          </w:p>
          <w:p w14:paraId="2E337EE9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simulazione</w:t>
            </w:r>
            <w:proofErr w:type="spellEnd"/>
            <w:r>
              <w:rPr>
                <w:sz w:val="20"/>
                <w:lang w:val="en-US"/>
              </w:rPr>
              <w:t xml:space="preserve"> – virtual Lab</w:t>
            </w:r>
          </w:p>
          <w:p w14:paraId="08988325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e-learning </w:t>
            </w:r>
          </w:p>
          <w:p w14:paraId="5DEBD564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brain – storming</w:t>
            </w:r>
          </w:p>
          <w:p w14:paraId="3B664AF3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14:paraId="5E561C26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>
              <w:rPr>
                <w:sz w:val="20"/>
              </w:rPr>
              <w:t>altro (specificare) …………</w:t>
            </w:r>
          </w:p>
        </w:tc>
      </w:tr>
      <w:tr w:rsidR="00F47FA0" w14:paraId="49DCEB0A" w14:textId="7777777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699CF9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17B7BF39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9B1C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libro di testo</w:t>
            </w:r>
          </w:p>
          <w:p w14:paraId="605E8438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civile</w:t>
            </w:r>
          </w:p>
          <w:p w14:paraId="25034CB6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della navigazione</w:t>
            </w:r>
          </w:p>
          <w:p w14:paraId="0AA298F8" w14:textId="77777777" w:rsidR="00F47FA0" w:rsidRDefault="00F47FA0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 xml:space="preserve">dispense </w:t>
            </w:r>
          </w:p>
          <w:p w14:paraId="1AD31413" w14:textId="77777777" w:rsidR="00F47FA0" w:rsidRDefault="00F47FA0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EB5D64C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pubblicazioni ed e-book</w:t>
            </w:r>
          </w:p>
          <w:p w14:paraId="10EB00B2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riviste di settore</w:t>
            </w:r>
          </w:p>
          <w:p w14:paraId="22867366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apparati multimediali</w:t>
            </w:r>
          </w:p>
          <w:p w14:paraId="1B05D584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</w:tr>
      <w:tr w:rsidR="00F47FA0" w14:paraId="7EAF7DEB" w14:textId="7777777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B31C06A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47FA0" w14:paraId="68BA74F5" w14:textId="7777777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7E914A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9387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5760A577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1B8B72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1656FC62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221CEB55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4A7CEA67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3539590B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7419DCD9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1F3A7994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2156E94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3FF959" w14:textId="77777777" w:rsidR="00F47FA0" w:rsidRDefault="00A944CA">
            <w:pPr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E08933" wp14:editId="06FC6F5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48895</wp:posOffset>
                      </wp:positionV>
                      <wp:extent cx="1314450" cy="247015"/>
                      <wp:effectExtent l="10160" t="10795" r="8890" b="120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99829" w14:textId="77777777" w:rsidR="006B302D" w:rsidRDefault="006B302D" w:rsidP="00F47FA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EE089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85pt;width:103.5pt;height:1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">
                      <v:textbox style="mso-fit-shape-to-text:t">
                        <w:txbxContent>
                          <w:p w14:paraId="15899829" w14:textId="77777777" w:rsidR="006B302D" w:rsidRDefault="006B302D" w:rsidP="00F47FA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4D99C9" w14:textId="77777777" w:rsidR="00F47FA0" w:rsidRDefault="00F47FA0">
            <w:pPr>
              <w:rPr>
                <w:sz w:val="20"/>
              </w:rPr>
            </w:pPr>
          </w:p>
          <w:p w14:paraId="17116E51" w14:textId="77777777" w:rsidR="00F47FA0" w:rsidRDefault="00F47FA0">
            <w:pPr>
              <w:rPr>
                <w:sz w:val="20"/>
              </w:rPr>
            </w:pPr>
          </w:p>
          <w:p w14:paraId="12C1D90B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I criteri di valutazione per le prove sono quelli riportati nel </w:t>
            </w:r>
            <w:proofErr w:type="gramStart"/>
            <w:r>
              <w:rPr>
                <w:sz w:val="20"/>
              </w:rPr>
              <w:t>P.O.F. ;</w:t>
            </w:r>
            <w:proofErr w:type="gramEnd"/>
            <w:r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31B036A4" w14:textId="77777777" w:rsidR="00F47FA0" w:rsidRDefault="00F47FA0">
            <w:pPr>
              <w:jc w:val="both"/>
              <w:rPr>
                <w:sz w:val="20"/>
              </w:rPr>
            </w:pPr>
          </w:p>
          <w:p w14:paraId="502CFB88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47FA0" w14:paraId="4BF4E455" w14:textId="7777777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25D210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A1B4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626053D3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47CB2E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5EE7F4F3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3ACEE7D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1C45ED95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41B81B23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4EF5D56C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4809638E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2B3D17D4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1C7E04D" w14:textId="77777777" w:rsidR="00F47FA0" w:rsidRDefault="00F47FA0">
            <w:pPr>
              <w:suppressAutoHyphens w:val="0"/>
              <w:rPr>
                <w:sz w:val="20"/>
              </w:rPr>
            </w:pPr>
          </w:p>
        </w:tc>
      </w:tr>
      <w:tr w:rsidR="00F47FA0" w14:paraId="79761790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E85C1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49225FB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BF86AA" w14:textId="77777777" w:rsidR="00F47FA0" w:rsidRDefault="00F47FA0">
            <w:pPr>
              <w:spacing w:line="276" w:lineRule="auto"/>
              <w:jc w:val="both"/>
              <w:rPr>
                <w:sz w:val="20"/>
              </w:rPr>
            </w:pPr>
          </w:p>
          <w:p w14:paraId="3C9DF9A8" w14:textId="77777777" w:rsidR="008F5CE7" w:rsidRPr="00C50ADF" w:rsidRDefault="008F5CE7" w:rsidP="00C50ADF">
            <w:pPr>
              <w:spacing w:line="276" w:lineRule="auto"/>
              <w:ind w:left="354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 xml:space="preserve">Produzione, sia nella forma scritta che in quella orale, di performance chiare e lineari riguardanti: </w:t>
            </w:r>
          </w:p>
          <w:p w14:paraId="137F69F7" w14:textId="77777777" w:rsidR="008F5CE7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gerarchia delle fonti del diritto della navigazione</w:t>
            </w:r>
          </w:p>
          <w:p w14:paraId="1A10EA98" w14:textId="77777777" w:rsidR="008F5CE7" w:rsidRPr="00C50ADF" w:rsidRDefault="00C50ADF" w:rsidP="00C50ADF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tipologie di fonti del settore marittimo in particolare le convenzioni IMO</w:t>
            </w:r>
          </w:p>
          <w:p w14:paraId="16049619" w14:textId="77777777" w:rsidR="00F47FA0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regime giuridico dei mari</w:t>
            </w:r>
          </w:p>
          <w:p w14:paraId="48FEFE7F" w14:textId="77777777" w:rsidR="00C50ADF" w:rsidRPr="008F5CE7" w:rsidRDefault="00C50ADF" w:rsidP="00C50ADF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47FA0" w14:paraId="560D7B60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2EFD1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4E66EC2F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5D7F96F2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CEB3E2" w14:textId="77777777" w:rsidR="00F47FA0" w:rsidRDefault="00F47FA0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14:paraId="4ED7A324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 xml:space="preserve">Qualora gli obiettivi minimi prefissati non siano stati raggiunti si </w:t>
            </w:r>
            <w:proofErr w:type="gramStart"/>
            <w:r>
              <w:rPr>
                <w:sz w:val="20"/>
              </w:rPr>
              <w:t>procederà  ad</w:t>
            </w:r>
            <w:proofErr w:type="gramEnd"/>
            <w:r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419A8535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>
              <w:rPr>
                <w:sz w:val="20"/>
              </w:rPr>
              <w:t>tematiche  d’interesse</w:t>
            </w:r>
            <w:proofErr w:type="gramEnd"/>
            <w:r>
              <w:rPr>
                <w:sz w:val="20"/>
              </w:rPr>
              <w:t xml:space="preserve"> personale degli allievi i cui elaborati verranno </w:t>
            </w:r>
            <w:r>
              <w:rPr>
                <w:sz w:val="20"/>
              </w:rPr>
              <w:lastRenderedPageBreak/>
              <w:t>proposti alla classe con un’esposizione orale.</w:t>
            </w:r>
          </w:p>
          <w:p w14:paraId="5FF506A9" w14:textId="77777777" w:rsidR="00F47FA0" w:rsidRDefault="00F47FA0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5E4306FD" w14:textId="77777777" w:rsidR="00F47FA0" w:rsidRDefault="00F47FA0" w:rsidP="00F47FA0"/>
    <w:p w14:paraId="4C6FEE14" w14:textId="77777777" w:rsidR="00EE3338" w:rsidRDefault="00EE3338" w:rsidP="00F47FA0"/>
    <w:p w14:paraId="7D0D4AC1" w14:textId="77777777" w:rsidR="009658F0" w:rsidRDefault="009658F0" w:rsidP="00F47FA0"/>
    <w:p w14:paraId="01F9D7FC" w14:textId="77777777" w:rsidR="009658F0" w:rsidRDefault="009658F0" w:rsidP="00F47FA0"/>
    <w:p w14:paraId="68DF9A6A" w14:textId="77777777" w:rsidR="006B302D" w:rsidRDefault="006B302D" w:rsidP="006B302D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2.    </w:t>
      </w:r>
      <w:r>
        <w:rPr>
          <w:rFonts w:ascii="Garamond" w:hAnsi="Garamond"/>
          <w:b/>
        </w:rPr>
        <w:tab/>
        <w:t>ORDINAMENTO AMMINISTRATIVO DELLA NAVIGAZIONE</w:t>
      </w:r>
    </w:p>
    <w:p w14:paraId="6533B35E" w14:textId="77777777" w:rsidR="006B302D" w:rsidRDefault="006B302D" w:rsidP="006B302D">
      <w:pPr>
        <w:rPr>
          <w:bCs/>
          <w:sz w:val="16"/>
          <w:szCs w:val="16"/>
        </w:rPr>
      </w:pPr>
    </w:p>
    <w:p w14:paraId="0B750C58" w14:textId="77777777" w:rsidR="006B302D" w:rsidRDefault="006B302D" w:rsidP="006B302D">
      <w:r>
        <w:t xml:space="preserve">Funzione: controllo dell’operatività della nave e la cura delle persone a bordo a livello operativo </w:t>
      </w:r>
    </w:p>
    <w:p w14:paraId="246754BA" w14:textId="77777777" w:rsidR="006B302D" w:rsidRDefault="006B302D" w:rsidP="006B302D"/>
    <w:p w14:paraId="2B2A255C" w14:textId="77777777" w:rsidR="006B302D" w:rsidRDefault="006B302D" w:rsidP="006B302D">
      <w:pPr>
        <w:rPr>
          <w:sz w:val="16"/>
          <w:szCs w:val="16"/>
        </w:rPr>
      </w:pPr>
    </w:p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0161826B" w14:textId="77777777" w:rsidTr="006B302D">
        <w:trPr>
          <w:cantSplit/>
          <w:trHeight w:val="382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0AE80055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14:paraId="76B411BE" w14:textId="77777777" w:rsidTr="006B302D">
        <w:trPr>
          <w:trHeight w:val="246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14D4E591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XVII  –</w:t>
            </w:r>
            <w:proofErr w:type="gramEnd"/>
            <w:r>
              <w:rPr>
                <w:b/>
              </w:rPr>
              <w:t xml:space="preserve">  Controlla la conformità con i requisiti legislativi</w:t>
            </w:r>
          </w:p>
          <w:p w14:paraId="4677A2F9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6B302D" w14:paraId="2CD62281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7519A21A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736CB7DA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6B302D" w14:paraId="1EFD42FD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2DF66F87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62215E84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14:paraId="3533CAF1" w14:textId="77777777" w:rsidR="006B302D" w:rsidRDefault="006B302D" w:rsidP="006B302D">
            <w:pPr>
              <w:spacing w:line="276" w:lineRule="auto"/>
              <w:ind w:left="720" w:right="-20"/>
            </w:pPr>
          </w:p>
        </w:tc>
      </w:tr>
      <w:tr w:rsidR="006B302D" w14:paraId="0EA1D557" w14:textId="77777777" w:rsidTr="006B302D">
        <w:trPr>
          <w:trHeight w:val="1533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FFA9AA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1CE316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 e delle sue peculiarità</w:t>
            </w:r>
          </w:p>
          <w:p w14:paraId="62406E13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Utilizzo del codice della navigazione</w:t>
            </w:r>
          </w:p>
          <w:p w14:paraId="5CCBB9C0" w14:textId="77777777" w:rsidR="006B302D" w:rsidRDefault="006B302D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6B302D" w14:paraId="77A6E888" w14:textId="77777777" w:rsidTr="006B302D">
        <w:trPr>
          <w:trHeight w:val="66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82353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B411557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proofErr w:type="gramStart"/>
            <w:r>
              <w:t>Scienze  della</w:t>
            </w:r>
            <w:proofErr w:type="gramEnd"/>
            <w:r>
              <w:t xml:space="preserve"> navigazione</w:t>
            </w:r>
          </w:p>
          <w:p w14:paraId="7ADC7CA6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</w:tc>
      </w:tr>
      <w:tr w:rsidR="006B302D" w14:paraId="4A1E830B" w14:textId="77777777" w:rsidTr="006B302D">
        <w:trPr>
          <w:trHeight w:val="549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933AFE7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2EF00C8E" w14:textId="77777777" w:rsidR="006B302D" w:rsidRDefault="006B302D" w:rsidP="006B302D">
            <w:pPr>
              <w:spacing w:line="276" w:lineRule="auto"/>
              <w:ind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74EEA85C" w14:textId="77777777" w:rsidTr="006B302D">
        <w:trPr>
          <w:cantSplit/>
          <w:trHeight w:val="59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96269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528642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nazionali che regolano i sistemi di trasporto</w:t>
            </w:r>
          </w:p>
          <w:p w14:paraId="0EF555F1" w14:textId="77777777" w:rsidR="006B302D" w:rsidRDefault="006B302D" w:rsidP="006B302D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6B302D" w14:paraId="06732144" w14:textId="77777777" w:rsidTr="006B302D">
        <w:trPr>
          <w:cantSplit/>
          <w:trHeight w:val="2512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BDB8E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436B238D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3FA375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14:paraId="246E71B5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individuare gli organi dell’amministrazione della navigazione, le loro funzioni e gli atti di loro competenza</w:t>
            </w:r>
          </w:p>
          <w:p w14:paraId="3C0CFB0E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analizzare la specificità dei beni del demanio marittimo, il loro utilizzo e le loro vicissitudini;</w:t>
            </w:r>
          </w:p>
          <w:p w14:paraId="59082931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diverse tipologie di porto e le funzioni delle autorità che operano all’interno</w:t>
            </w:r>
          </w:p>
          <w:p w14:paraId="2921263A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operazioni portuali, i servizi portuali e i servizi tecnico-nautici</w:t>
            </w:r>
          </w:p>
          <w:p w14:paraId="77C44859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applicare le normative nazionali ed internazionali del trasporto marittimo</w:t>
            </w:r>
          </w:p>
          <w:p w14:paraId="401870E6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</w:t>
            </w:r>
          </w:p>
          <w:p w14:paraId="04AFF70F" w14:textId="77777777" w:rsidR="006B302D" w:rsidRDefault="006B302D" w:rsidP="006B302D">
            <w:pPr>
              <w:pStyle w:val="NormaleWeb"/>
              <w:spacing w:before="0" w:beforeAutospacing="0" w:after="0" w:afterAutospacing="0" w:line="276" w:lineRule="auto"/>
              <w:ind w:left="720"/>
              <w:rPr>
                <w:lang w:eastAsia="en-US"/>
              </w:rPr>
            </w:pPr>
          </w:p>
          <w:p w14:paraId="6DA5A335" w14:textId="77777777" w:rsidR="006B302D" w:rsidRDefault="006B302D" w:rsidP="006B302D">
            <w:pPr>
              <w:pStyle w:val="NormaleWeb"/>
              <w:spacing w:before="0" w:beforeAutospacing="0" w:after="0" w:afterAutospacing="0" w:line="0" w:lineRule="atLeast"/>
              <w:ind w:left="537"/>
            </w:pPr>
          </w:p>
        </w:tc>
      </w:tr>
    </w:tbl>
    <w:p w14:paraId="09CFEEAB" w14:textId="77777777" w:rsidR="006B302D" w:rsidRDefault="006B302D" w:rsidP="006B302D"/>
    <w:p w14:paraId="0903DC1C" w14:textId="77777777" w:rsidR="009658F0" w:rsidRDefault="009658F0" w:rsidP="006B302D"/>
    <w:p w14:paraId="741FC44F" w14:textId="77777777" w:rsidR="009658F0" w:rsidRDefault="009658F0" w:rsidP="006B302D"/>
    <w:p w14:paraId="01BAF600" w14:textId="77777777" w:rsidR="006B302D" w:rsidRDefault="006B302D" w:rsidP="006B302D"/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3792989E" w14:textId="77777777" w:rsidTr="006B302D">
        <w:trPr>
          <w:trHeight w:val="443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C7C15AB" w14:textId="77777777" w:rsidR="006B302D" w:rsidRDefault="006B302D" w:rsidP="006B302D">
            <w:pPr>
              <w:spacing w:line="276" w:lineRule="auto"/>
            </w:pPr>
          </w:p>
          <w:p w14:paraId="3F583FC1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29842667" w14:textId="77777777" w:rsidTr="006B302D">
        <w:trPr>
          <w:trHeight w:val="666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F5C682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D2C4A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6228DC29" w14:textId="77777777" w:rsidR="006B302D" w:rsidRPr="003C0D2B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 w:rsidRPr="003C0D2B">
              <w:t>Organizzazione giuridica della navigazione</w:t>
            </w:r>
          </w:p>
          <w:p w14:paraId="54930375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Strutture e correlazioni</w:t>
            </w:r>
            <w:r w:rsidRPr="003C0D2B">
              <w:t xml:space="preserve"> tra</w:t>
            </w:r>
            <w:r>
              <w:t xml:space="preserve"> i</w:t>
            </w:r>
            <w:r w:rsidRPr="003C0D2B">
              <w:t xml:space="preserve"> porti ed interporti</w:t>
            </w:r>
          </w:p>
          <w:p w14:paraId="26F8954B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090EE545" w14:textId="77777777" w:rsidTr="006B302D">
        <w:trPr>
          <w:trHeight w:val="409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C2142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298D35F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5B942E" w14:textId="77777777" w:rsidR="006B302D" w:rsidRPr="003C0D2B" w:rsidRDefault="006B302D" w:rsidP="006B302D">
            <w:pPr>
              <w:pStyle w:val="Paragrafoelenco"/>
              <w:tabs>
                <w:tab w:val="left" w:pos="426"/>
              </w:tabs>
              <w:suppressAutoHyphens w:val="0"/>
              <w:autoSpaceDE w:val="0"/>
              <w:autoSpaceDN w:val="0"/>
              <w:ind w:left="567"/>
              <w:jc w:val="both"/>
            </w:pPr>
          </w:p>
          <w:p w14:paraId="39506794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Amministrazione</w:t>
            </w:r>
            <w:r>
              <w:t xml:space="preserve"> della navigazione:</w:t>
            </w:r>
            <w:r w:rsidRPr="003C0D2B">
              <w:t xml:space="preserve"> diretta, indiretta ed esercizio privato di pubbliche funzioni e di pubblici servizi</w:t>
            </w:r>
          </w:p>
          <w:p w14:paraId="5CA25B73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>
              <w:t>Tipologia di organi: attivi, consultivi</w:t>
            </w:r>
            <w:r w:rsidRPr="003C0D2B">
              <w:t xml:space="preserve"> con </w:t>
            </w:r>
            <w:r>
              <w:t>relativi</w:t>
            </w:r>
            <w:r w:rsidRPr="003C0D2B">
              <w:t xml:space="preserve"> </w:t>
            </w:r>
            <w:r>
              <w:t>pareri</w:t>
            </w:r>
          </w:p>
          <w:p w14:paraId="5B9B3DF1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Organi dell’amministrazione attiva centrale e perife</w:t>
            </w:r>
            <w:r>
              <w:t xml:space="preserve">rica </w:t>
            </w:r>
            <w:proofErr w:type="gramStart"/>
            <w:r>
              <w:t>con  relative</w:t>
            </w:r>
            <w:proofErr w:type="gramEnd"/>
            <w:r>
              <w:t xml:space="preserve"> </w:t>
            </w:r>
            <w:r w:rsidRPr="003C0D2B">
              <w:t>circoscrizioni amministrative</w:t>
            </w:r>
            <w:r>
              <w:t xml:space="preserve"> e atti di competenza</w:t>
            </w:r>
          </w:p>
          <w:p w14:paraId="6DA4275B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suppressAutoHyphens w:val="0"/>
              <w:autoSpaceDE w:val="0"/>
              <w:autoSpaceDN w:val="0"/>
              <w:jc w:val="both"/>
            </w:pPr>
            <w:r>
              <w:t>D</w:t>
            </w:r>
            <w:r w:rsidRPr="003C0D2B">
              <w:t>emanio marittimo</w:t>
            </w:r>
            <w:r>
              <w:t>: n</w:t>
            </w:r>
            <w:r w:rsidRPr="003C0D2B">
              <w:t>ozione</w:t>
            </w:r>
            <w:r>
              <w:t>,</w:t>
            </w:r>
            <w:r w:rsidRPr="003C0D2B">
              <w:t xml:space="preserve"> caratteristiche</w:t>
            </w:r>
            <w:r>
              <w:t xml:space="preserve"> e beni che vi fanno parte</w:t>
            </w:r>
          </w:p>
          <w:p w14:paraId="4D86C1F9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Procedimenti inerenti all</w:t>
            </w:r>
            <w:r>
              <w:t>e vicissitudini del demanio marittimo</w:t>
            </w:r>
          </w:p>
          <w:p w14:paraId="45CC474C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Amm</w:t>
            </w:r>
            <w:r>
              <w:t>inistrazione dei beni demaniali</w:t>
            </w:r>
          </w:p>
          <w:p w14:paraId="48D80048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Le concessioni demaniali e la disc</w:t>
            </w:r>
            <w:r>
              <w:t>iplina del rapporto concessorio</w:t>
            </w:r>
          </w:p>
          <w:p w14:paraId="218FA38C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>
              <w:t>Porto: definizione e classificazione</w:t>
            </w:r>
          </w:p>
          <w:p w14:paraId="1E820016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Gestione dei porti: autorità marittima</w:t>
            </w:r>
            <w:r>
              <w:t xml:space="preserve"> e autorità di sistema portuale</w:t>
            </w:r>
          </w:p>
          <w:p w14:paraId="7C4A17BE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Organi dell’autorità di sistema por</w:t>
            </w:r>
            <w:r>
              <w:t>tuale: nozioni essenziali sulle funzioni</w:t>
            </w:r>
          </w:p>
          <w:p w14:paraId="417DC65D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Operazioni portuali, servizi</w:t>
            </w:r>
            <w:r>
              <w:t xml:space="preserve"> portuali, impresa terminalista</w:t>
            </w:r>
          </w:p>
          <w:p w14:paraId="112FBED2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L’attività amministrativa e la polizia nei</w:t>
            </w:r>
            <w:r>
              <w:t xml:space="preserve"> porti, servizi tecnico-nautici</w:t>
            </w:r>
          </w:p>
          <w:p w14:paraId="6FB83A61" w14:textId="77777777" w:rsidR="006B302D" w:rsidRDefault="006B302D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14:paraId="09A48F02" w14:textId="77777777" w:rsidR="006B302D" w:rsidRDefault="006B302D" w:rsidP="006B302D">
            <w:pPr>
              <w:spacing w:line="276" w:lineRule="auto"/>
              <w:ind w:left="253"/>
              <w:jc w:val="both"/>
              <w:rPr>
                <w:lang w:eastAsia="en-US"/>
              </w:rPr>
            </w:pPr>
          </w:p>
        </w:tc>
      </w:tr>
      <w:tr w:rsidR="006B302D" w14:paraId="19D388FA" w14:textId="77777777" w:rsidTr="006B302D">
        <w:trPr>
          <w:trHeight w:val="1120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7E3B9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C1F50A" w14:textId="77777777" w:rsidR="006B302D" w:rsidRDefault="006B302D" w:rsidP="006B302D">
            <w:pPr>
              <w:pStyle w:val="Paragrafoelenco"/>
              <w:spacing w:line="276" w:lineRule="auto"/>
              <w:ind w:left="1440"/>
              <w:jc w:val="both"/>
            </w:pPr>
          </w:p>
          <w:p w14:paraId="2FE255E7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Organi dell’amministrazione della navigazione</w:t>
            </w:r>
          </w:p>
          <w:p w14:paraId="19064D85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Demanio marittimo e concessioni demaniali</w:t>
            </w:r>
          </w:p>
          <w:p w14:paraId="21D8AF8D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Porto: definizione, classificazione e gestione</w:t>
            </w:r>
          </w:p>
          <w:p w14:paraId="10D36B99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633AA1BB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14:paraId="18EFA0C3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64A4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BC05" w14:textId="77777777" w:rsidR="006B302D" w:rsidRPr="00AB0096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AB0096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AA00DA" w14:textId="77777777" w:rsidR="006B302D" w:rsidRPr="00AB0096" w:rsidRDefault="006B302D" w:rsidP="007A76CC">
            <w:pPr>
              <w:spacing w:line="276" w:lineRule="auto"/>
              <w:ind w:left="2145" w:hanging="2145"/>
              <w:rPr>
                <w:sz w:val="16"/>
              </w:rPr>
            </w:pPr>
            <w:r w:rsidRPr="00AB0096">
              <w:rPr>
                <w:sz w:val="16"/>
              </w:rPr>
              <w:t xml:space="preserve">Ore 16  -  modulo 2  Ordinamento amministrativo della navigazione </w:t>
            </w:r>
          </w:p>
        </w:tc>
      </w:tr>
      <w:tr w:rsidR="006B302D" w:rsidRPr="00AB0096" w14:paraId="61751BEB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0C17" w14:textId="77777777" w:rsidR="006B302D" w:rsidRPr="00AB0096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B17D" w14:textId="77777777" w:rsidR="006B302D" w:rsidRPr="00AB0096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AB0096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C7CD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Settembre</w:t>
            </w:r>
          </w:p>
          <w:p w14:paraId="6C7DD092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Ottobre</w:t>
            </w:r>
          </w:p>
          <w:p w14:paraId="31B76DB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proofErr w:type="gramStart"/>
            <w:r w:rsidR="006B302D" w:rsidRPr="00D63AB1">
              <w:rPr>
                <w:sz w:val="16"/>
              </w:rPr>
              <w:t>Novembre</w:t>
            </w:r>
            <w:proofErr w:type="gramEnd"/>
          </w:p>
          <w:p w14:paraId="64F90F46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CBB1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Gennaio</w:t>
            </w:r>
          </w:p>
          <w:p w14:paraId="42522848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Febbraio</w:t>
            </w:r>
          </w:p>
          <w:p w14:paraId="64E029F8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B70ACE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Aprile</w:t>
            </w:r>
          </w:p>
          <w:p w14:paraId="3726300B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Maggio</w:t>
            </w:r>
          </w:p>
          <w:p w14:paraId="4F0DDA1B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Giugno</w:t>
            </w:r>
          </w:p>
        </w:tc>
      </w:tr>
      <w:tr w:rsidR="006B302D" w14:paraId="1D45F5AE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BCE59A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3DC13FFA" w14:textId="77777777" w:rsidR="006B302D" w:rsidRPr="00AB0096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AB0096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AB0096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3D67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laboratorio</w:t>
            </w:r>
          </w:p>
          <w:p w14:paraId="1F005B42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6BB9A759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debriefing</w:t>
            </w:r>
          </w:p>
          <w:p w14:paraId="4C560043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esercitazioni</w:t>
            </w:r>
          </w:p>
          <w:p w14:paraId="1A54D8CB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dialogo formativo</w:t>
            </w:r>
          </w:p>
          <w:p w14:paraId="440D9E0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solving</w:t>
            </w:r>
          </w:p>
          <w:p w14:paraId="5974CB9C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AB0096">
              <w:rPr>
                <w:sz w:val="16"/>
              </w:rPr>
              <w:t>problem</w:t>
            </w:r>
            <w:proofErr w:type="spellEnd"/>
            <w:r w:rsidRPr="00AB0096">
              <w:rPr>
                <w:sz w:val="16"/>
              </w:rPr>
              <w:t xml:space="preserve"> </w:t>
            </w:r>
            <w:proofErr w:type="spellStart"/>
            <w:r w:rsidRPr="00AB0096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B401AD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alternanza</w:t>
            </w:r>
            <w:proofErr w:type="spellEnd"/>
          </w:p>
          <w:p w14:paraId="44B13A2A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project work</w:t>
            </w:r>
          </w:p>
          <w:p w14:paraId="5E1141E3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simulazione</w:t>
            </w:r>
            <w:proofErr w:type="spellEnd"/>
            <w:r w:rsidRPr="00AB0096">
              <w:rPr>
                <w:sz w:val="16"/>
                <w:lang w:val="en-US"/>
              </w:rPr>
              <w:t xml:space="preserve"> – virtual Lab</w:t>
            </w:r>
          </w:p>
          <w:p w14:paraId="57197921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 xml:space="preserve">e-learning </w:t>
            </w:r>
          </w:p>
          <w:p w14:paraId="0748D4C3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brain – storming</w:t>
            </w:r>
          </w:p>
          <w:p w14:paraId="1016F44A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percorso autoapprendimento</w:t>
            </w:r>
          </w:p>
          <w:p w14:paraId="5BA67E3E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AB0096">
              <w:rPr>
                <w:sz w:val="16"/>
              </w:rPr>
              <w:t xml:space="preserve">altro (specificare)…………. </w:t>
            </w:r>
          </w:p>
        </w:tc>
      </w:tr>
      <w:tr w:rsidR="006B302D" w14:paraId="36A488AD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EECFEE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27ABAE63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C60A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42B31858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6BB9AFF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4DA0E10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2FE60098" w14:textId="77777777" w:rsidR="006B302D" w:rsidRPr="00AB0096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documentazione nazionale ed internazionale</w:t>
            </w:r>
          </w:p>
          <w:p w14:paraId="25B19765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09BECE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pubblicazioni ed e-book</w:t>
            </w:r>
          </w:p>
          <w:p w14:paraId="75E9B8C1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dispense</w:t>
            </w:r>
          </w:p>
          <w:p w14:paraId="2261AEBD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riviste di settore</w:t>
            </w:r>
          </w:p>
          <w:p w14:paraId="18794E6C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apparati multimediali</w:t>
            </w:r>
          </w:p>
          <w:p w14:paraId="00C23CD6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(specificare)………….</w:t>
            </w:r>
          </w:p>
        </w:tc>
      </w:tr>
      <w:tr w:rsidR="006B302D" w14:paraId="11ADCDC6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11C31C2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14:paraId="4414B646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BBE6CA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C69F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757DA989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70DDDC8F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14:paraId="0A635A74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2091DB66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169AA7E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46292110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32E64738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4746F21B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07C2C995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verifiche orali</w:t>
            </w:r>
          </w:p>
          <w:p w14:paraId="56BC0F73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A9A312" w14:textId="77777777" w:rsidR="006B302D" w:rsidRPr="00AB0096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48930F" wp14:editId="043E653E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48895</wp:posOffset>
                      </wp:positionV>
                      <wp:extent cx="1302385" cy="247015"/>
                      <wp:effectExtent l="12700" t="10795" r="8890" b="889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238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D91772" w14:textId="77777777" w:rsidR="006B302D" w:rsidRPr="00AB0096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B0096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48930F" id="Text Box 5" o:spid="_x0000_s1027" type="#_x0000_t202" style="position:absolute;margin-left:28pt;margin-top:3.85pt;width:102.5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">
                      <v:textbox style="mso-fit-shape-to-text:t">
                        <w:txbxContent>
                          <w:p w14:paraId="25D91772" w14:textId="77777777" w:rsidR="006B302D" w:rsidRPr="00AB0096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AB0096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E1996C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16C77A56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7DACEE42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AB0096">
              <w:rPr>
                <w:sz w:val="16"/>
              </w:rPr>
              <w:t>P.O.F. ;</w:t>
            </w:r>
            <w:proofErr w:type="gramEnd"/>
            <w:r w:rsidRPr="00AB0096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6E3D62F1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4409B940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14:paraId="4D5DB41E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A17617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4850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0DAF1DDA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14:paraId="1218E02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5F5D1016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103F11DC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5E9CCDAE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408B8538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43829C98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04BE589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1559B635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AFD3D1" w14:textId="77777777" w:rsidR="006B302D" w:rsidRPr="00AB0096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14:paraId="2994E0C6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D3CFC6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3ED68F7C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B567F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0D4226CC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3DD71FB9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00E8DE38" w14:textId="77777777" w:rsidR="006B302D" w:rsidRPr="00AB0096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00A1ADF0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Organi dell’amministrazione della navigazione</w:t>
            </w:r>
          </w:p>
          <w:p w14:paraId="559A8E61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Demanio marittimo e concessioni demaniali</w:t>
            </w:r>
          </w:p>
          <w:p w14:paraId="2554FB70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Porto: definizione, classificazione e gestione</w:t>
            </w:r>
          </w:p>
          <w:p w14:paraId="483EBAE6" w14:textId="77777777" w:rsidR="006B302D" w:rsidRPr="00AB0096" w:rsidRDefault="006B302D" w:rsidP="006B302D">
            <w:pPr>
              <w:pStyle w:val="Paragrafoelenco"/>
              <w:spacing w:line="276" w:lineRule="auto"/>
              <w:jc w:val="both"/>
              <w:rPr>
                <w:sz w:val="16"/>
              </w:rPr>
            </w:pPr>
          </w:p>
        </w:tc>
      </w:tr>
      <w:tr w:rsidR="006B302D" w14:paraId="6E087197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F7FCFE4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572E00" w14:textId="77777777" w:rsidR="006B302D" w:rsidRPr="00AB0096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2C8C9D7A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6B302D">
              <w:rPr>
                <w:sz w:val="16"/>
              </w:rPr>
              <w:t>procederà  ad</w:t>
            </w:r>
            <w:proofErr w:type="gramEnd"/>
            <w:r w:rsidRPr="006B302D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29822551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6B302D">
              <w:rPr>
                <w:sz w:val="16"/>
              </w:rPr>
              <w:t>tematiche  d’interesse</w:t>
            </w:r>
            <w:proofErr w:type="gramEnd"/>
            <w:r w:rsidRPr="006B302D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00DE5FA8" w14:textId="77777777" w:rsidR="006B302D" w:rsidRPr="00AB0096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54FAAB96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2F9576EE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14004F59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6AF0B65D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2F90EDFF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66070BCD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  <w:t xml:space="preserve">NAVE: QUALIFICAZIONE GIURIDICA E REGIME AMMINISTRATIVO </w:t>
      </w:r>
    </w:p>
    <w:p w14:paraId="375CB235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t>Funzione: controllo dell’operatività della nave e la cura delle persone a bordo a livello operativo</w:t>
      </w:r>
    </w:p>
    <w:p w14:paraId="7A2D62F5" w14:textId="77777777" w:rsidR="006B302D" w:rsidRDefault="006B302D" w:rsidP="006B302D">
      <w:pPr>
        <w:rPr>
          <w:rFonts w:ascii="Garamond" w:hAnsi="Garamond"/>
          <w:b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69501B2D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3A3A4AB0" w14:textId="77777777" w:rsidR="006B302D" w:rsidRPr="00D007A7" w:rsidRDefault="006B302D" w:rsidP="006B302D">
            <w:pPr>
              <w:pStyle w:val="Titolo2"/>
              <w:spacing w:line="276" w:lineRule="auto"/>
              <w:jc w:val="center"/>
              <w:rPr>
                <w:b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14:paraId="5481F7FE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12F7400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55FBB8FC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1913BCDE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25415236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3F23F632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34F46D72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20177659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60EA5E8A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1A8A90A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69CC69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classificazione degli oggetti del diritto</w:t>
            </w:r>
          </w:p>
          <w:p w14:paraId="5BD3A193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dell’organizzazione amministrativa della navigazione</w:t>
            </w:r>
          </w:p>
        </w:tc>
      </w:tr>
      <w:tr w:rsidR="006B302D" w14:paraId="5CD98ECA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39C1A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C7F91E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76ACC39E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59D47CCA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147C81B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47BD3238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7C4281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4240CF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Descrivere, identificare le tipologie dei documenti di bordo e la corretta tenuta degli stessi ai fini dell’efficacia probatoria</w:t>
            </w:r>
          </w:p>
        </w:tc>
      </w:tr>
      <w:tr w:rsidR="006B302D" w14:paraId="7DF0C430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3C733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6A1C31BC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ACDAB4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14:paraId="404F0A53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individuare la qualificazione giuridica della nave</w:t>
            </w:r>
            <w:r>
              <w:t xml:space="preserve"> e il suo regime amministrativo</w:t>
            </w:r>
          </w:p>
          <w:p w14:paraId="334BF150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distinguere i modi d’</w:t>
            </w:r>
            <w:r>
              <w:t>acquisto della proprietà navale</w:t>
            </w:r>
          </w:p>
          <w:p w14:paraId="037557C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 xml:space="preserve">aper </w:t>
            </w:r>
            <w:proofErr w:type="gramStart"/>
            <w:r w:rsidRPr="00635DD4">
              <w:t>confrontare  i</w:t>
            </w:r>
            <w:proofErr w:type="gramEnd"/>
            <w:r w:rsidRPr="00635DD4">
              <w:t xml:space="preserve"> modi d’acquisto di diritto comu</w:t>
            </w:r>
            <w:r>
              <w:t>ne e quelli di diritto speciale</w:t>
            </w:r>
          </w:p>
          <w:p w14:paraId="47B4BB8A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gli elementi di individuazione della nave</w:t>
            </w:r>
          </w:p>
          <w:p w14:paraId="7B8B85F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indicare la procedura di immatricolazione e di cancellazione delle navi dai registri di iscrizione</w:t>
            </w:r>
          </w:p>
          <w:p w14:paraId="329EE64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le diverse tipologie di documenti di bordo</w:t>
            </w:r>
          </w:p>
          <w:p w14:paraId="14F485AA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applicare le norme per la regolare tenuta dei libri di bordo</w:t>
            </w:r>
          </w:p>
          <w:p w14:paraId="03B87EC3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l’efficacia probatoria delle annotazioni apposte sui documenti</w:t>
            </w:r>
          </w:p>
          <w:p w14:paraId="57E3B490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</w:t>
            </w:r>
          </w:p>
          <w:p w14:paraId="5592DB38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18A36545" w14:textId="77777777" w:rsidR="006B302D" w:rsidRDefault="006B302D" w:rsidP="006B302D">
      <w:r>
        <w:t xml:space="preserve"> </w:t>
      </w:r>
    </w:p>
    <w:p w14:paraId="4F70B70C" w14:textId="77777777" w:rsidR="006B302D" w:rsidRDefault="006B302D" w:rsidP="006B302D"/>
    <w:p w14:paraId="322B1CEE" w14:textId="77777777" w:rsidR="006B302D" w:rsidRDefault="006B302D" w:rsidP="006B302D">
      <w:r>
        <w:t xml:space="preserve"> </w:t>
      </w:r>
    </w:p>
    <w:p w14:paraId="3B019A92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7DF5FA4C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793B126" w14:textId="77777777" w:rsidR="006B302D" w:rsidRDefault="006B302D" w:rsidP="006B302D">
            <w:pPr>
              <w:spacing w:line="276" w:lineRule="auto"/>
            </w:pPr>
          </w:p>
          <w:p w14:paraId="07FFDE0B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585157C6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903F8D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E2ED80" w14:textId="77777777" w:rsidR="006B302D" w:rsidRDefault="006B302D" w:rsidP="006B302D">
            <w:pPr>
              <w:pStyle w:val="Paragrafoelenco"/>
              <w:spacing w:line="276" w:lineRule="auto"/>
              <w:ind w:left="749"/>
              <w:jc w:val="both"/>
            </w:pPr>
          </w:p>
          <w:p w14:paraId="54BE02D8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La qualificazione giuridica della nave e il suo regime amministrativo</w:t>
            </w:r>
          </w:p>
          <w:p w14:paraId="187FECEA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Documenti di bordo</w:t>
            </w:r>
          </w:p>
          <w:p w14:paraId="7EB09BAE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3DD03A83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A1209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76D378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F6E4C4" w14:textId="77777777" w:rsidR="006B302D" w:rsidRDefault="006B302D" w:rsidP="006B302D">
            <w:pPr>
              <w:tabs>
                <w:tab w:val="left" w:pos="426"/>
              </w:tabs>
              <w:suppressAutoHyphens w:val="0"/>
              <w:autoSpaceDE w:val="0"/>
              <w:autoSpaceDN w:val="0"/>
              <w:ind w:right="-1"/>
              <w:jc w:val="both"/>
            </w:pPr>
          </w:p>
          <w:p w14:paraId="41B3270B" w14:textId="77777777" w:rsidR="006B302D" w:rsidRDefault="006B302D" w:rsidP="006B302D">
            <w:pPr>
              <w:pStyle w:val="Paragrafoelenco"/>
              <w:tabs>
                <w:tab w:val="left" w:pos="426"/>
              </w:tabs>
              <w:ind w:left="567" w:right="-1" w:hanging="567"/>
              <w:jc w:val="both"/>
            </w:pPr>
          </w:p>
          <w:p w14:paraId="10EDA3CC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Nozione di nave e di galleggiante, distinzione tra diverse tipologie di navi, nave come bene composto e come bene mobile registrato</w:t>
            </w:r>
          </w:p>
          <w:p w14:paraId="07B17193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Modi di acquisto della proprietà navale a titolo originario e a titolo derivativo, contratto di compravendita di nave-memorandum of agreement</w:t>
            </w:r>
          </w:p>
          <w:p w14:paraId="3D5ECB2D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Comproprietà navale: nozione, uso e disponibilità della quota, amministrazione della nave comune, scioglimento della comunione, nozioni sulla società di armamento tra comproprietari</w:t>
            </w:r>
          </w:p>
          <w:p w14:paraId="78A54EB7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Elementi di individuazione della nave</w:t>
            </w:r>
          </w:p>
          <w:p w14:paraId="78C9CCB8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Nazionalità e relativi requisiti, ammissione e abilitazione alla navigazione, registro bare-boat, cancellazione dai registri di iscrizione.</w:t>
            </w:r>
          </w:p>
          <w:p w14:paraId="70BFB3FD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Navigabilità, carte di bordo e libri di bordo</w:t>
            </w:r>
          </w:p>
          <w:p w14:paraId="0568E893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Norme per la regolare tenuta dei documenti di bordo e loro efficacia probatoria</w:t>
            </w:r>
          </w:p>
          <w:p w14:paraId="24AF0607" w14:textId="77777777" w:rsidR="006B302D" w:rsidRDefault="006B302D" w:rsidP="006B302D">
            <w:pPr>
              <w:ind w:left="567"/>
              <w:jc w:val="both"/>
            </w:pPr>
          </w:p>
          <w:p w14:paraId="6986FDFA" w14:textId="77777777" w:rsidR="006B302D" w:rsidRDefault="006B302D" w:rsidP="006B302D">
            <w:pPr>
              <w:ind w:left="142"/>
              <w:jc w:val="both"/>
            </w:pPr>
          </w:p>
          <w:p w14:paraId="7ACA4BF0" w14:textId="77777777" w:rsidR="006B302D" w:rsidRDefault="006B302D" w:rsidP="006B302D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6B302D" w14:paraId="52CEA1F5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861850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39951E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Definizione e distinzione tra nave e galleggiante</w:t>
            </w:r>
          </w:p>
          <w:p w14:paraId="4C1A7AA3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Procedure di iscrizione e di cancellazione della nave dai pubblici registri</w:t>
            </w:r>
          </w:p>
          <w:p w14:paraId="2EDF97C8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Documenti di bordo, regolare tenuta e loro efficacia probatoria</w:t>
            </w:r>
          </w:p>
        </w:tc>
      </w:tr>
    </w:tbl>
    <w:p w14:paraId="5C2806B9" w14:textId="77777777" w:rsidR="006B302D" w:rsidRDefault="006B302D" w:rsidP="006B302D"/>
    <w:p w14:paraId="0696D56E" w14:textId="77777777" w:rsidR="006B302D" w:rsidRDefault="006B302D" w:rsidP="006B302D"/>
    <w:p w14:paraId="638697DA" w14:textId="77777777" w:rsidR="006B302D" w:rsidRDefault="006B302D" w:rsidP="006B302D"/>
    <w:p w14:paraId="3D7C7D8E" w14:textId="77777777" w:rsidR="006B302D" w:rsidRDefault="006B302D" w:rsidP="006B302D"/>
    <w:p w14:paraId="6BE997FC" w14:textId="77777777" w:rsidR="006B302D" w:rsidRDefault="006B302D" w:rsidP="006B302D"/>
    <w:p w14:paraId="7B7891DC" w14:textId="77777777" w:rsidR="006B302D" w:rsidRDefault="006B302D" w:rsidP="006B302D"/>
    <w:p w14:paraId="5B8093BD" w14:textId="77777777" w:rsidR="006B302D" w:rsidRDefault="006B302D" w:rsidP="006B302D"/>
    <w:p w14:paraId="6EB0AC5F" w14:textId="77777777" w:rsidR="006B302D" w:rsidRDefault="006B302D" w:rsidP="006B302D"/>
    <w:p w14:paraId="0AD1BC3D" w14:textId="77777777" w:rsidR="006B302D" w:rsidRDefault="006B302D" w:rsidP="006B302D"/>
    <w:p w14:paraId="2B2F303A" w14:textId="77777777" w:rsidR="006B302D" w:rsidRDefault="006B302D" w:rsidP="006B302D"/>
    <w:p w14:paraId="4C59E029" w14:textId="77777777" w:rsidR="006B302D" w:rsidRDefault="006B302D" w:rsidP="006B302D"/>
    <w:p w14:paraId="2EF95C7D" w14:textId="77777777" w:rsidR="006B302D" w:rsidRDefault="006B302D" w:rsidP="006B302D"/>
    <w:p w14:paraId="2F5DE7DA" w14:textId="77777777" w:rsidR="006B302D" w:rsidRDefault="006B302D" w:rsidP="006B302D"/>
    <w:p w14:paraId="409451C3" w14:textId="77777777" w:rsidR="006B302D" w:rsidRDefault="006B302D" w:rsidP="006B302D"/>
    <w:p w14:paraId="15118F31" w14:textId="77777777" w:rsidR="006B302D" w:rsidRDefault="006B302D" w:rsidP="006B302D"/>
    <w:p w14:paraId="5DAF0D1C" w14:textId="77777777" w:rsidR="006B302D" w:rsidRDefault="006B302D" w:rsidP="006B302D"/>
    <w:p w14:paraId="1F96E1DC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833348" w14:paraId="20FB517D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83F8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B322" w14:textId="77777777" w:rsidR="006B302D" w:rsidRPr="00833348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833348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470AE0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7578FFF3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Ore </w:t>
            </w:r>
            <w:proofErr w:type="gramStart"/>
            <w:r w:rsidRPr="00833348">
              <w:rPr>
                <w:sz w:val="16"/>
              </w:rPr>
              <w:t>14  -</w:t>
            </w:r>
            <w:proofErr w:type="gramEnd"/>
            <w:r w:rsidRPr="00833348">
              <w:rPr>
                <w:sz w:val="16"/>
              </w:rPr>
              <w:t xml:space="preserve">  modulo </w:t>
            </w:r>
            <w:r w:rsidR="009D4F7B">
              <w:rPr>
                <w:sz w:val="16"/>
              </w:rPr>
              <w:t xml:space="preserve"> </w:t>
            </w:r>
            <w:r w:rsidRPr="00833348">
              <w:rPr>
                <w:sz w:val="16"/>
              </w:rPr>
              <w:t>.3  Nave: qualificazione giuridica e regime amministrativo</w:t>
            </w:r>
          </w:p>
          <w:p w14:paraId="3DFFFF8B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                                    </w:t>
            </w:r>
          </w:p>
        </w:tc>
      </w:tr>
      <w:tr w:rsidR="006B302D" w:rsidRPr="00833348" w14:paraId="13716588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E1A7" w14:textId="77777777" w:rsidR="006B302D" w:rsidRPr="00833348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BB2D" w14:textId="77777777" w:rsidR="006B302D" w:rsidRPr="00833348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833348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A2AF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Settembre</w:t>
            </w:r>
          </w:p>
          <w:p w14:paraId="1E3CFECD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Ottobre</w:t>
            </w:r>
          </w:p>
          <w:p w14:paraId="2507AF41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Novembre</w:t>
            </w:r>
          </w:p>
          <w:p w14:paraId="32DB0D9B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C79B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gramStart"/>
            <w:r w:rsidR="006B302D" w:rsidRPr="00D63AB1">
              <w:rPr>
                <w:sz w:val="16"/>
              </w:rPr>
              <w:t>Gennaio</w:t>
            </w:r>
            <w:proofErr w:type="gramEnd"/>
          </w:p>
          <w:p w14:paraId="2AE7460C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proofErr w:type="gramStart"/>
            <w:r w:rsidR="006B302D" w:rsidRPr="00D63AB1">
              <w:rPr>
                <w:sz w:val="16"/>
              </w:rPr>
              <w:t>Febbraio</w:t>
            </w:r>
            <w:proofErr w:type="gramEnd"/>
          </w:p>
          <w:p w14:paraId="057711CE" w14:textId="77777777" w:rsidR="006B302D" w:rsidRPr="00833348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F2BE56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Aprile</w:t>
            </w:r>
          </w:p>
          <w:p w14:paraId="527CD36A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Maggio</w:t>
            </w:r>
          </w:p>
          <w:p w14:paraId="19C7721C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Giugno</w:t>
            </w:r>
          </w:p>
        </w:tc>
      </w:tr>
      <w:tr w:rsidR="006B302D" w:rsidRPr="00833348" w14:paraId="54AE6B70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50BF38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34C46C49" w14:textId="77777777" w:rsidR="006B302D" w:rsidRPr="00833348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833348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833348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F50D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laboratorio</w:t>
            </w:r>
          </w:p>
          <w:p w14:paraId="7E17D55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7360D19B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debriefing</w:t>
            </w:r>
          </w:p>
          <w:p w14:paraId="64562782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esercitazioni</w:t>
            </w:r>
          </w:p>
          <w:p w14:paraId="58369E56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dialogo formativo</w:t>
            </w:r>
          </w:p>
          <w:p w14:paraId="4265299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solving</w:t>
            </w:r>
          </w:p>
          <w:p w14:paraId="3DF9C30D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833348">
              <w:rPr>
                <w:sz w:val="16"/>
              </w:rPr>
              <w:t>problem</w:t>
            </w:r>
            <w:proofErr w:type="spellEnd"/>
            <w:r w:rsidRPr="00833348">
              <w:rPr>
                <w:sz w:val="16"/>
              </w:rPr>
              <w:t xml:space="preserve"> </w:t>
            </w:r>
            <w:proofErr w:type="spellStart"/>
            <w:r w:rsidRPr="00833348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BC95DA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alternanza</w:t>
            </w:r>
            <w:proofErr w:type="spellEnd"/>
          </w:p>
          <w:p w14:paraId="2ACD94A7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project work</w:t>
            </w:r>
          </w:p>
          <w:p w14:paraId="2BCC96F2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simulazione</w:t>
            </w:r>
            <w:proofErr w:type="spellEnd"/>
            <w:r w:rsidRPr="00833348">
              <w:rPr>
                <w:sz w:val="16"/>
                <w:lang w:val="en-US"/>
              </w:rPr>
              <w:t xml:space="preserve"> – virtual Lab</w:t>
            </w:r>
          </w:p>
          <w:p w14:paraId="62C7984E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 xml:space="preserve">e-learning </w:t>
            </w:r>
          </w:p>
          <w:p w14:paraId="1E2AD2BD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brain – storming</w:t>
            </w:r>
          </w:p>
          <w:p w14:paraId="6BE34D70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percorso autoapprendimento</w:t>
            </w:r>
          </w:p>
          <w:p w14:paraId="0A1EA50C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423E1B79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5C9CBA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75F55AC4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112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2AA7F4D8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0868C1DD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35E1E206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documentazione nazionale e internazionale</w:t>
            </w:r>
          </w:p>
          <w:p w14:paraId="35A8D67F" w14:textId="77777777" w:rsidR="006B302D" w:rsidRPr="00833348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39A991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pubblicazioni ed e-book</w:t>
            </w:r>
          </w:p>
          <w:p w14:paraId="242AFAF1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dispense </w:t>
            </w:r>
          </w:p>
          <w:p w14:paraId="1FE9AC2C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riviste di settore</w:t>
            </w:r>
          </w:p>
          <w:p w14:paraId="627EC56F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apparati multimediali</w:t>
            </w:r>
          </w:p>
          <w:p w14:paraId="34692F08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12DEE913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3B0DB6E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:rsidRPr="00833348" w14:paraId="76782E84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A036C7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1E98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443CB729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14:paraId="684B892B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34DA1854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2DE422F6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241E060B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2EDAA332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14B38EC8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47794B6C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verifiche orali</w:t>
            </w:r>
          </w:p>
          <w:p w14:paraId="134F53FD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55DE02" w14:textId="77777777" w:rsidR="006B302D" w:rsidRPr="00833348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BEB73D" wp14:editId="77889671">
                      <wp:simplePos x="0" y="0"/>
                      <wp:positionH relativeFrom="column">
                        <wp:posOffset>370205</wp:posOffset>
                      </wp:positionH>
                      <wp:positionV relativeFrom="paragraph">
                        <wp:posOffset>71755</wp:posOffset>
                      </wp:positionV>
                      <wp:extent cx="1344930" cy="247015"/>
                      <wp:effectExtent l="8255" t="5080" r="8890" b="1143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493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0D087" w14:textId="77777777" w:rsidR="006B302D" w:rsidRPr="00D9189C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189C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BEB73D" id="Text Box 6" o:spid="_x0000_s1028" type="#_x0000_t202" style="position:absolute;margin-left:29.15pt;margin-top:5.65pt;width:105.9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">
                      <v:textbox style="mso-fit-shape-to-text:t">
                        <w:txbxContent>
                          <w:p w14:paraId="0760D087" w14:textId="77777777" w:rsidR="006B302D" w:rsidRPr="00D9189C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D9189C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32EF69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7F174C35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3BD38EE1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833348">
              <w:rPr>
                <w:sz w:val="16"/>
              </w:rPr>
              <w:t>P.O.F. ;</w:t>
            </w:r>
            <w:proofErr w:type="gramEnd"/>
            <w:r w:rsidRPr="00833348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3E1D30DE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00E89A68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833348" w14:paraId="57D5BA30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B9D7AA2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87D2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55455D94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14:paraId="6123CBE2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35518421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1346B677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1AD2A9DB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1ECAF9FF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6BE57165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5C3C0DA6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06E4911E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99FF063" w14:textId="77777777" w:rsidR="006B302D" w:rsidRPr="00833348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:rsidRPr="00833348" w14:paraId="28176535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54B46E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759AB680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5844D6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145594CB" w14:textId="77777777" w:rsidR="006B302D" w:rsidRPr="00833348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3239FB6D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nozione e qualificazione della nave</w:t>
            </w:r>
          </w:p>
          <w:p w14:paraId="756F499B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elementi di individuazione della nave, nazionalità, procedure di iscrizione e di cancellazione della nave dai pubblici registri</w:t>
            </w:r>
          </w:p>
          <w:p w14:paraId="4967A450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diversa tipologia della documentazione di bordo</w:t>
            </w:r>
          </w:p>
        </w:tc>
      </w:tr>
      <w:tr w:rsidR="006B302D" w:rsidRPr="00833348" w14:paraId="30D21D11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4927B6C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95978F" w14:textId="77777777" w:rsidR="006B302D" w:rsidRPr="00833348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5FE3FAB3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833348">
              <w:rPr>
                <w:sz w:val="16"/>
              </w:rPr>
              <w:t>procederà  ad</w:t>
            </w:r>
            <w:proofErr w:type="gramEnd"/>
            <w:r w:rsidRPr="00833348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4815963E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833348">
              <w:rPr>
                <w:sz w:val="16"/>
              </w:rPr>
              <w:t>tematiche  d’interesse</w:t>
            </w:r>
            <w:proofErr w:type="gramEnd"/>
            <w:r w:rsidRPr="00833348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7F31B3F8" w14:textId="77777777" w:rsidR="006B302D" w:rsidRPr="00833348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07B1E547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4EB58EF0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2639653B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02ED4C53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6495AEFE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5D6731DF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5AF1228F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6FC7AD06" w14:textId="77777777" w:rsidR="006B302D" w:rsidRDefault="006B302D" w:rsidP="006B302D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</w:t>
      </w:r>
      <w:r>
        <w:rPr>
          <w:rFonts w:ascii="Garamond" w:hAnsi="Garamond"/>
          <w:b/>
        </w:rPr>
        <w:tab/>
        <w:t>ESERCIZIO DELLA NAVIGAZIONE: ARMATORE E SUOI AUSILIARI</w:t>
      </w:r>
    </w:p>
    <w:p w14:paraId="5A45C0A8" w14:textId="77777777" w:rsidR="006B302D" w:rsidRPr="008D2BC5" w:rsidRDefault="006B302D" w:rsidP="006B302D">
      <w:r w:rsidRPr="008D2BC5">
        <w:t>Funzione</w:t>
      </w:r>
      <w:r>
        <w:t>: meccanica navale a livello operativo</w:t>
      </w:r>
    </w:p>
    <w:p w14:paraId="40FCC213" w14:textId="77777777" w:rsidR="006B302D" w:rsidRPr="007D53CF" w:rsidRDefault="006B302D" w:rsidP="006B302D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213448FB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3BAE32F6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24E5DBF7" w14:textId="77777777" w:rsidR="006B302D" w:rsidRDefault="006B302D" w:rsidP="006B302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II  – Mantiene una sicura guardia di navigazione</w:t>
            </w:r>
          </w:p>
        </w:tc>
      </w:tr>
      <w:tr w:rsidR="006B302D" w14:paraId="5A6D1B71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6DE08C23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691A598A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26C29A4A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12A5D35D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controllare e gestire il funzionamento dei diversi componenti di uno specifico mezzo di trasporto</w:t>
            </w:r>
          </w:p>
          <w:p w14:paraId="7EAA5F63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6CBB9CA5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32E9F7A6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54CE6017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conoscenza dei principi da osservare nella tenuta di una guardia di navigazione</w:t>
            </w:r>
          </w:p>
          <w:p w14:paraId="0C492275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11E41F25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756458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976E4A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soggetti del diritto, dei diritti reali e dei diritti di obbligazione</w:t>
            </w:r>
          </w:p>
          <w:p w14:paraId="0A6F037F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 concetto d’impresa</w:t>
            </w:r>
          </w:p>
          <w:p w14:paraId="5FE5E737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documenti di bordo</w:t>
            </w:r>
          </w:p>
        </w:tc>
      </w:tr>
      <w:tr w:rsidR="006B302D" w14:paraId="355DFB7F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78B931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96286D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5B99C66C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3C6BF957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185FDF1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1B01296E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54962F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654CFB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rispettare le procedure ed assumere comportamenti consoni al rispetto delle funzioni ricoperte</w:t>
            </w:r>
          </w:p>
          <w:p w14:paraId="38471113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analizzare i principi della tenuta di una guardia di navigazione</w:t>
            </w:r>
          </w:p>
          <w:p w14:paraId="1966E237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riconoscere e descrivere il ruolo e le responsabilità dell’armatore e dei suoi ausiliari</w:t>
            </w:r>
          </w:p>
        </w:tc>
      </w:tr>
      <w:tr w:rsidR="006B302D" w14:paraId="1951002D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9F257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726C610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D22DFE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sapersi orientare nella normativa civilistica, commerciale e speciale</w:t>
            </w:r>
          </w:p>
          <w:p w14:paraId="143B3FD2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la figura del proprietario e quella dell’armatore</w:t>
            </w:r>
          </w:p>
          <w:p w14:paraId="400C06E6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distinguere tra il concetto d’impresa di navigazione ed esercizio della navigazione</w:t>
            </w:r>
          </w:p>
          <w:p w14:paraId="28717475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gli ausiliari dell’armatore a bordo della nave e a terra</w:t>
            </w:r>
          </w:p>
          <w:p w14:paraId="238D6A3F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le funzioni e le responsabilità del raccomandatario, del comandante e dell’equipaggio</w:t>
            </w:r>
          </w:p>
          <w:p w14:paraId="0331C024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consultare;</w:t>
            </w:r>
          </w:p>
          <w:p w14:paraId="26A4E2F9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individuare i libri del giornale nautico e le norme per </w:t>
            </w:r>
            <w:proofErr w:type="gramStart"/>
            <w:r>
              <w:t>la  regolare</w:t>
            </w:r>
            <w:proofErr w:type="gramEnd"/>
            <w:r>
              <w:t xml:space="preserve"> tenuta</w:t>
            </w:r>
          </w:p>
          <w:p w14:paraId="1EA41F49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53806ADB" w14:textId="77777777" w:rsidR="006B302D" w:rsidRDefault="006B302D" w:rsidP="006B302D"/>
    <w:p w14:paraId="0090295B" w14:textId="77777777" w:rsidR="006B302D" w:rsidRDefault="006B302D" w:rsidP="006B302D"/>
    <w:p w14:paraId="358F3AB6" w14:textId="77777777" w:rsidR="006B302D" w:rsidRDefault="006B302D" w:rsidP="006B302D"/>
    <w:p w14:paraId="52CC29DD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280410E9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D6EEF1B" w14:textId="77777777" w:rsidR="006B302D" w:rsidRDefault="006B302D" w:rsidP="006B302D">
            <w:pPr>
              <w:spacing w:line="276" w:lineRule="auto"/>
            </w:pPr>
          </w:p>
          <w:p w14:paraId="23D7C743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6D1A5951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097DA1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57229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  <w:p w14:paraId="39998595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Poteri, funzioni, obblighi del comandante della nave</w:t>
            </w:r>
          </w:p>
          <w:p w14:paraId="51A6742D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Documenti legali e amministrativi di bordo e loro efficacia probatoria</w:t>
            </w:r>
          </w:p>
          <w:p w14:paraId="79C3D463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Obblighi dell’equipaggio</w:t>
            </w:r>
          </w:p>
          <w:p w14:paraId="68B7C556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11F8B95D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E179E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330E67F6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7286D" w14:textId="77777777" w:rsidR="006B302D" w:rsidRPr="00FA1475" w:rsidRDefault="006B302D" w:rsidP="006B302D">
            <w:pPr>
              <w:pStyle w:val="Paragrafoelenco"/>
              <w:ind w:left="709"/>
              <w:jc w:val="both"/>
              <w:outlineLvl w:val="0"/>
            </w:pPr>
          </w:p>
          <w:p w14:paraId="6F96B230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Esercizio della nave e proprietà della nave</w:t>
            </w:r>
            <w:r>
              <w:t>.</w:t>
            </w:r>
          </w:p>
          <w:p w14:paraId="033EDE6B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F</w:t>
            </w:r>
            <w:r w:rsidRPr="00FA1475">
              <w:t xml:space="preserve">igura dell’armatore e del proprietario, dichiarazione di armatore, responsabilità dell’armatore e limitazione del debito dell’armatore nel codice della navigazione e sua procedura. </w:t>
            </w:r>
          </w:p>
          <w:p w14:paraId="1DE74F78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Società d’armamento: peculiarità e amministrazione.</w:t>
            </w:r>
          </w:p>
          <w:p w14:paraId="4DE06299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Gli ausiliari dell’armatore: il raccomandatario marittimo, il comandante della nave e</w:t>
            </w:r>
            <w:r>
              <w:t xml:space="preserve"> l’equipaggio</w:t>
            </w:r>
          </w:p>
          <w:p w14:paraId="3433544F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Cenni sui contratti di lavoro</w:t>
            </w:r>
          </w:p>
          <w:p w14:paraId="3036348A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Poteri, funzioni e obblighi del comandante della nave sia di carattere pubblicistico che</w:t>
            </w:r>
            <w:r w:rsidRPr="00FA1475">
              <w:t xml:space="preserve"> carattere privatistico</w:t>
            </w:r>
          </w:p>
          <w:p w14:paraId="2A8A63CE" w14:textId="77777777" w:rsidR="00FA4A8C" w:rsidRDefault="00FA4A8C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Obblighi dell’equipaggio</w:t>
            </w:r>
          </w:p>
          <w:p w14:paraId="1A23AF3A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Norme per la tenuta dei documenti di bordo ed efficacia probatoria delle annotazioni</w:t>
            </w:r>
          </w:p>
          <w:p w14:paraId="6606124B" w14:textId="77777777" w:rsidR="006B302D" w:rsidRDefault="006B302D" w:rsidP="006B302D">
            <w:pPr>
              <w:pStyle w:val="Paragrafoelenco"/>
              <w:spacing w:line="276" w:lineRule="auto"/>
              <w:ind w:left="679"/>
              <w:jc w:val="both"/>
              <w:rPr>
                <w:lang w:eastAsia="en-US"/>
              </w:rPr>
            </w:pPr>
          </w:p>
        </w:tc>
      </w:tr>
      <w:tr w:rsidR="006B302D" w14:paraId="1DE7C90A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EBF0C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8049B9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679912B9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Distinzione tra la figura del proprietario e quella dell’armatore e relative responsabilità</w:t>
            </w:r>
          </w:p>
          <w:p w14:paraId="76703F36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Funzioni e responsabilità degli ausiliari dell’armatore</w:t>
            </w:r>
          </w:p>
          <w:p w14:paraId="4B35EC0F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 xml:space="preserve">Documenti </w:t>
            </w:r>
            <w:r w:rsidR="00FA4A8C">
              <w:t xml:space="preserve">legali e amministrativi di bordo </w:t>
            </w:r>
          </w:p>
          <w:p w14:paraId="6EADD596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60184DB0" w14:textId="77777777" w:rsidR="006B302D" w:rsidRDefault="006B302D" w:rsidP="006B302D"/>
    <w:p w14:paraId="1F69369A" w14:textId="77777777" w:rsidR="006B302D" w:rsidRDefault="006B302D" w:rsidP="006B302D"/>
    <w:p w14:paraId="2260675F" w14:textId="77777777" w:rsidR="006B302D" w:rsidRDefault="006B302D" w:rsidP="006B302D"/>
    <w:p w14:paraId="676A6E8B" w14:textId="77777777" w:rsidR="006B302D" w:rsidRDefault="006B302D" w:rsidP="006B302D"/>
    <w:p w14:paraId="791FABD3" w14:textId="77777777" w:rsidR="006B302D" w:rsidRDefault="006B302D" w:rsidP="006B302D"/>
    <w:p w14:paraId="4F0FBBFB" w14:textId="77777777" w:rsidR="006B302D" w:rsidRDefault="006B302D" w:rsidP="006B302D"/>
    <w:p w14:paraId="29AB6F9D" w14:textId="77777777" w:rsidR="006B302D" w:rsidRDefault="006B302D" w:rsidP="006B302D"/>
    <w:p w14:paraId="30E5B54D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7D53CF" w14:paraId="53F2F29A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0796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03AD" w14:textId="77777777" w:rsidR="006B302D" w:rsidRPr="007D53CF" w:rsidRDefault="006B302D" w:rsidP="006B302D">
            <w:pPr>
              <w:spacing w:line="276" w:lineRule="auto"/>
              <w:ind w:left="170"/>
              <w:rPr>
                <w:sz w:val="18"/>
              </w:rPr>
            </w:pPr>
            <w:r w:rsidRPr="007D53CF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7AB2D4" w14:textId="77777777" w:rsidR="006B302D" w:rsidRPr="007D53CF" w:rsidRDefault="006B302D" w:rsidP="006B302D">
            <w:pPr>
              <w:ind w:right="-427"/>
              <w:rPr>
                <w:rFonts w:ascii="Garamond" w:hAnsi="Garamond"/>
                <w:b/>
                <w:sz w:val="18"/>
              </w:rPr>
            </w:pPr>
            <w:r w:rsidRPr="007D53CF">
              <w:rPr>
                <w:sz w:val="18"/>
              </w:rPr>
              <w:t xml:space="preserve">Ore </w:t>
            </w:r>
            <w:proofErr w:type="gramStart"/>
            <w:r w:rsidRPr="007D53CF">
              <w:rPr>
                <w:sz w:val="18"/>
              </w:rPr>
              <w:t>16  -</w:t>
            </w:r>
            <w:proofErr w:type="gramEnd"/>
            <w:r w:rsidRPr="007D53CF">
              <w:rPr>
                <w:sz w:val="18"/>
              </w:rPr>
              <w:t xml:space="preserve">  modulo 4 </w:t>
            </w:r>
            <w:r w:rsidRPr="007D53CF">
              <w:rPr>
                <w:rFonts w:ascii="Garamond" w:hAnsi="Garamond"/>
                <w:b/>
                <w:sz w:val="18"/>
              </w:rPr>
              <w:t xml:space="preserve"> E</w:t>
            </w:r>
            <w:r w:rsidRPr="007D53CF">
              <w:rPr>
                <w:sz w:val="18"/>
              </w:rPr>
              <w:t>sercizio della navigazione:</w:t>
            </w:r>
            <w:r>
              <w:rPr>
                <w:sz w:val="18"/>
              </w:rPr>
              <w:t xml:space="preserve"> armatore e suoi</w:t>
            </w:r>
            <w:r w:rsidRPr="007D53CF">
              <w:rPr>
                <w:sz w:val="18"/>
              </w:rPr>
              <w:t xml:space="preserve">                     </w:t>
            </w:r>
          </w:p>
          <w:p w14:paraId="612B4495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 ausiliari</w:t>
            </w:r>
          </w:p>
        </w:tc>
      </w:tr>
      <w:tr w:rsidR="006B302D" w:rsidRPr="007D53CF" w14:paraId="1EB4E89E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DC0F" w14:textId="77777777" w:rsidR="006B302D" w:rsidRPr="007D53CF" w:rsidRDefault="006B302D" w:rsidP="006B302D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E452" w14:textId="77777777" w:rsidR="006B302D" w:rsidRPr="007D53CF" w:rsidRDefault="006B302D" w:rsidP="006B302D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7D53CF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F274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Settembre</w:t>
            </w:r>
          </w:p>
          <w:p w14:paraId="1D045616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Ottobre</w:t>
            </w:r>
          </w:p>
          <w:p w14:paraId="4A674CE7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Novembre</w:t>
            </w:r>
          </w:p>
          <w:p w14:paraId="77FE1B9F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9D91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Gennaio</w:t>
            </w:r>
          </w:p>
          <w:p w14:paraId="6387B8C9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Febbraio</w:t>
            </w:r>
          </w:p>
          <w:p w14:paraId="68C8F38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343DB8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6B302D" w:rsidRPr="00D63AB1">
              <w:rPr>
                <w:sz w:val="18"/>
              </w:rPr>
              <w:t>Aprile</w:t>
            </w:r>
            <w:proofErr w:type="gramEnd"/>
          </w:p>
          <w:p w14:paraId="6F3078F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6B302D" w:rsidRPr="00D63AB1">
              <w:rPr>
                <w:sz w:val="18"/>
              </w:rPr>
              <w:t>Maggio</w:t>
            </w:r>
            <w:proofErr w:type="gramEnd"/>
          </w:p>
          <w:p w14:paraId="319E3DC8" w14:textId="77777777" w:rsidR="006B302D" w:rsidRPr="007D53CF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Giugno</w:t>
            </w:r>
          </w:p>
        </w:tc>
      </w:tr>
      <w:tr w:rsidR="006B302D" w:rsidRPr="007D53CF" w14:paraId="48B88B35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4CA96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210B8A25" w14:textId="77777777" w:rsidR="006B302D" w:rsidRPr="007D53CF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7D53CF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7D53CF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69FC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laboratorio</w:t>
            </w:r>
          </w:p>
          <w:p w14:paraId="1451B966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lezione frontale</w:t>
            </w:r>
          </w:p>
          <w:p w14:paraId="1E423128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debriefing</w:t>
            </w:r>
          </w:p>
          <w:p w14:paraId="6C64A0B9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esercitazioni</w:t>
            </w:r>
          </w:p>
          <w:p w14:paraId="6B76C733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dialogo formativo</w:t>
            </w:r>
          </w:p>
          <w:p w14:paraId="46C4E23E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6B302D" w:rsidRPr="00D63AB1">
              <w:rPr>
                <w:sz w:val="18"/>
              </w:rPr>
              <w:t>problem</w:t>
            </w:r>
            <w:proofErr w:type="spellEnd"/>
            <w:r w:rsidR="006B302D" w:rsidRPr="00D63AB1">
              <w:rPr>
                <w:sz w:val="18"/>
              </w:rPr>
              <w:t xml:space="preserve"> solving</w:t>
            </w:r>
          </w:p>
          <w:p w14:paraId="0A2841F6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proofErr w:type="spellStart"/>
            <w:r w:rsidRPr="007D53CF">
              <w:rPr>
                <w:sz w:val="18"/>
              </w:rPr>
              <w:t>problem</w:t>
            </w:r>
            <w:proofErr w:type="spellEnd"/>
            <w:r w:rsidRPr="007D53CF">
              <w:rPr>
                <w:sz w:val="18"/>
              </w:rPr>
              <w:t xml:space="preserve"> </w:t>
            </w:r>
            <w:proofErr w:type="spellStart"/>
            <w:r w:rsidRPr="007D53CF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774140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alternanza</w:t>
            </w:r>
            <w:proofErr w:type="spellEnd"/>
          </w:p>
          <w:p w14:paraId="0B0F07A6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project work</w:t>
            </w:r>
          </w:p>
          <w:p w14:paraId="5AA52526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simulazione</w:t>
            </w:r>
            <w:proofErr w:type="spellEnd"/>
            <w:r w:rsidRPr="007D53CF">
              <w:rPr>
                <w:sz w:val="18"/>
                <w:lang w:val="en-US"/>
              </w:rPr>
              <w:t xml:space="preserve"> – virtual Lab</w:t>
            </w:r>
          </w:p>
          <w:p w14:paraId="0C8F0557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 xml:space="preserve">e-learning </w:t>
            </w:r>
          </w:p>
          <w:p w14:paraId="65CC889C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brain – storming</w:t>
            </w:r>
          </w:p>
          <w:p w14:paraId="72A1B6BD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percorso autoapprendimento</w:t>
            </w:r>
          </w:p>
          <w:p w14:paraId="40EC6A58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66A69174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C156E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162FD64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2D05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libro di testo</w:t>
            </w:r>
          </w:p>
          <w:p w14:paraId="539800BE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codice civile</w:t>
            </w:r>
          </w:p>
          <w:p w14:paraId="09615065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codice della navigazione</w:t>
            </w:r>
          </w:p>
          <w:p w14:paraId="7555DE39" w14:textId="77777777" w:rsidR="006B302D" w:rsidRPr="007D53CF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documentazione nazionale ed internazionale </w:t>
            </w:r>
          </w:p>
          <w:p w14:paraId="7A3B1F00" w14:textId="77777777" w:rsidR="006B302D" w:rsidRPr="007D53CF" w:rsidRDefault="006B302D" w:rsidP="006B302D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212B3A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pubblicazioni ed e-book</w:t>
            </w:r>
          </w:p>
          <w:p w14:paraId="18841D06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dispense</w:t>
            </w:r>
          </w:p>
          <w:p w14:paraId="1F5A3790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riviste di settore</w:t>
            </w:r>
          </w:p>
          <w:p w14:paraId="6312549F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apparati multimediali</w:t>
            </w:r>
          </w:p>
          <w:p w14:paraId="51453246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32E4556F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F26E9CE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6B302D" w:rsidRPr="007D53CF" w14:paraId="0092CBA5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AE55BE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52BC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249EC1C0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14:paraId="797BB937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1A7D6459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577F7D6D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50FBA94B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619A9542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025CFE37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44913369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verifiche orali</w:t>
            </w:r>
          </w:p>
          <w:p w14:paraId="116E1C2A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3B39A5" w14:textId="77777777" w:rsidR="006B302D" w:rsidRPr="007D53CF" w:rsidRDefault="00A944CA" w:rsidP="006B302D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0073D9" wp14:editId="02691CFC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43815</wp:posOffset>
                      </wp:positionV>
                      <wp:extent cx="1389380" cy="247015"/>
                      <wp:effectExtent l="11430" t="5715" r="8890" b="1397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938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843B7" w14:textId="77777777" w:rsidR="006B302D" w:rsidRPr="007D53CF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D53CF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E0073D9" id="Text Box 4" o:spid="_x0000_s1029" type="#_x0000_t202" style="position:absolute;margin-left:27.9pt;margin-top:3.45pt;width:109.4pt;height:19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">
                      <v:textbox style="mso-fit-shape-to-text:t">
                        <w:txbxContent>
                          <w:p w14:paraId="50F843B7" w14:textId="77777777" w:rsidR="006B302D" w:rsidRPr="007D53CF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7D53CF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31F463C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01D636BB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11FE49A0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7D53CF">
              <w:rPr>
                <w:sz w:val="18"/>
              </w:rPr>
              <w:t>P.O.F. ;</w:t>
            </w:r>
            <w:proofErr w:type="gramEnd"/>
            <w:r w:rsidRPr="007D53CF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635B409D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</w:p>
          <w:p w14:paraId="3ECAAE70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7D53CF" w14:paraId="5D778314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9B1AF6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14AD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263416DD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14:paraId="375DEE8F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2995A85C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6D68A50A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629065BE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589C26A1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7982CAF2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29B0ABAA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verifiche orali</w:t>
            </w:r>
          </w:p>
          <w:p w14:paraId="79B65512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EA9C35" w14:textId="77777777" w:rsidR="006B302D" w:rsidRPr="007D53CF" w:rsidRDefault="006B302D" w:rsidP="006B302D">
            <w:pPr>
              <w:suppressAutoHyphens w:val="0"/>
              <w:rPr>
                <w:sz w:val="18"/>
              </w:rPr>
            </w:pPr>
          </w:p>
        </w:tc>
      </w:tr>
      <w:tr w:rsidR="006B302D" w:rsidRPr="007D53CF" w14:paraId="0C108A2D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EC90B3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2A77F53A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076F83" w14:textId="77777777" w:rsidR="006B302D" w:rsidRPr="007D53CF" w:rsidRDefault="006B302D" w:rsidP="006B302D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534DCC54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differenza giuridica tra proprietario ed armatore e relative responsabilità</w:t>
            </w:r>
          </w:p>
          <w:p w14:paraId="6AA4A740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ausiliari dell’armatore: figure, funzioni e responsabilità</w:t>
            </w:r>
          </w:p>
          <w:p w14:paraId="49B1424D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documenti di bordo</w:t>
            </w:r>
          </w:p>
          <w:p w14:paraId="30496E13" w14:textId="77777777" w:rsidR="006B302D" w:rsidRPr="007D53CF" w:rsidRDefault="006B302D" w:rsidP="006B302D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6B302D" w:rsidRPr="007D53CF" w14:paraId="3DC45DE0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918775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068CA9" w14:textId="77777777" w:rsidR="006B302D" w:rsidRPr="007D53CF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14:paraId="514F24A8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0C2D8D">
              <w:rPr>
                <w:sz w:val="18"/>
              </w:rPr>
              <w:t>procederà  ad</w:t>
            </w:r>
            <w:proofErr w:type="gramEnd"/>
            <w:r w:rsidRPr="000C2D8D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643E2535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0C2D8D">
              <w:rPr>
                <w:sz w:val="18"/>
              </w:rPr>
              <w:lastRenderedPageBreak/>
              <w:t>tematiche  d’interesse</w:t>
            </w:r>
            <w:proofErr w:type="gramEnd"/>
            <w:r w:rsidRPr="000C2D8D">
              <w:rPr>
                <w:sz w:val="18"/>
              </w:rPr>
              <w:t xml:space="preserve"> personale degli allievi i cui elaborati verranno proposti alla classe con un’esposizione orale.</w:t>
            </w:r>
          </w:p>
          <w:p w14:paraId="3F265CD6" w14:textId="77777777" w:rsidR="006B302D" w:rsidRPr="007D53CF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14:paraId="315235F0" w14:textId="77777777" w:rsidR="006B302D" w:rsidRDefault="006B302D" w:rsidP="00A002BB"/>
    <w:sectPr w:rsidR="006B302D" w:rsidSect="002B6C31">
      <w:headerReference w:type="default" r:id="rId7"/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AC20" w14:textId="77777777" w:rsidR="007260F9" w:rsidRDefault="007260F9" w:rsidP="009D457E">
      <w:r>
        <w:separator/>
      </w:r>
    </w:p>
  </w:endnote>
  <w:endnote w:type="continuationSeparator" w:id="0">
    <w:p w14:paraId="1AB6C61A" w14:textId="77777777" w:rsidR="007260F9" w:rsidRDefault="007260F9" w:rsidP="009D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68491" w14:textId="77777777" w:rsidR="007260F9" w:rsidRDefault="007260F9" w:rsidP="009D457E">
      <w:r>
        <w:separator/>
      </w:r>
    </w:p>
  </w:footnote>
  <w:footnote w:type="continuationSeparator" w:id="0">
    <w:p w14:paraId="070306FD" w14:textId="77777777" w:rsidR="007260F9" w:rsidRDefault="007260F9" w:rsidP="009D4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9D457E" w:rsidRPr="00646C76" w14:paraId="509DAA81" w14:textId="77777777" w:rsidTr="00B76D83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97A3CA" w14:textId="3DD47EB4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ind w:left="-142"/>
            <w:jc w:val="center"/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225B385" wp14:editId="053ADA47">
                <wp:simplePos x="0" y="0"/>
                <wp:positionH relativeFrom="column">
                  <wp:posOffset>2540</wp:posOffset>
                </wp:positionH>
                <wp:positionV relativeFrom="paragraph">
                  <wp:posOffset>145415</wp:posOffset>
                </wp:positionV>
                <wp:extent cx="1397635" cy="525145"/>
                <wp:effectExtent l="0" t="0" r="0" b="8255"/>
                <wp:wrapNone/>
                <wp:docPr id="10" name="Immagine 10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737ED5" w14:textId="77777777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 xml:space="preserve">SISTEMA NAZIONALE </w:t>
          </w:r>
        </w:p>
        <w:p w14:paraId="6FD5945B" w14:textId="77777777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A9653C" w14:textId="7AEF922D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eastAsia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noProof/>
              <w:sz w:val="22"/>
              <w:szCs w:val="22"/>
            </w:rPr>
            <w:drawing>
              <wp:inline distT="0" distB="0" distL="0" distR="0" wp14:anchorId="4B64BC46" wp14:editId="0F13855A">
                <wp:extent cx="1280160" cy="784860"/>
                <wp:effectExtent l="0" t="0" r="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D457E" w:rsidRPr="00646C76" w14:paraId="381303C3" w14:textId="77777777" w:rsidTr="00B76D83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A2EC82" w14:textId="77777777" w:rsidR="009D457E" w:rsidRPr="00646C76" w:rsidRDefault="009D457E" w:rsidP="009D457E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458024E" w14:textId="77777777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</w:pPr>
          <w:r w:rsidRPr="00646C76"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5D4452" w14:textId="77777777" w:rsidR="009D457E" w:rsidRPr="00646C76" w:rsidRDefault="009D457E" w:rsidP="009D457E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9D457E" w:rsidRPr="00646C76" w14:paraId="1927A47B" w14:textId="77777777" w:rsidTr="00B76D83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8420FD" w14:textId="77777777" w:rsidR="009D457E" w:rsidRPr="00646C76" w:rsidRDefault="009D457E" w:rsidP="009D457E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3F258E3" w14:textId="77777777" w:rsidR="009D457E" w:rsidRPr="00646C76" w:rsidRDefault="009D457E" w:rsidP="009D457E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Tahoma" w:eastAsia="Tahoma" w:hAnsi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sz w:val="22"/>
              <w:szCs w:val="22"/>
              <w:lang w:eastAsia="en-US"/>
            </w:rP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48C12E" w14:textId="77777777" w:rsidR="009D457E" w:rsidRPr="00646C76" w:rsidRDefault="009D457E" w:rsidP="009D457E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9D457E" w:rsidRPr="00646C76" w14:paraId="1409E09F" w14:textId="77777777" w:rsidTr="00B76D83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0DDC0F4" w14:textId="77777777" w:rsidR="009D457E" w:rsidRPr="00646C76" w:rsidRDefault="009D457E" w:rsidP="009D457E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Ed. 02 Rev.01 del 03/01/19 –AG. 0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4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 xml:space="preserve"> del 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08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11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/202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64018F2" w14:textId="77777777" w:rsidR="009D457E" w:rsidRPr="00646C76" w:rsidRDefault="009D457E" w:rsidP="009D457E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jc w:val="right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Red. RSG App.DS</w:t>
          </w:r>
        </w:p>
      </w:tc>
    </w:tr>
  </w:tbl>
  <w:p w14:paraId="126C509E" w14:textId="77777777" w:rsidR="009D457E" w:rsidRDefault="009D457E">
    <w:pPr>
      <w:pStyle w:val="Intestazione"/>
    </w:pPr>
  </w:p>
  <w:p w14:paraId="1A38CD21" w14:textId="77777777" w:rsidR="009D457E" w:rsidRDefault="009D457E">
    <w:pPr>
      <w:pStyle w:val="Intestazione"/>
    </w:pPr>
  </w:p>
  <w:p w14:paraId="6637E156" w14:textId="77777777" w:rsidR="009D457E" w:rsidRDefault="009D457E">
    <w:pPr>
      <w:pStyle w:val="Intestazione"/>
    </w:pPr>
  </w:p>
  <w:p w14:paraId="2CD80B3A" w14:textId="77777777" w:rsidR="009D457E" w:rsidRDefault="009D457E">
    <w:pPr>
      <w:pStyle w:val="Intestazione"/>
    </w:pPr>
  </w:p>
  <w:p w14:paraId="0BF16757" w14:textId="77777777" w:rsidR="009D457E" w:rsidRDefault="009D457E">
    <w:pPr>
      <w:pStyle w:val="Intestazione"/>
    </w:pPr>
  </w:p>
  <w:p w14:paraId="3B53D98A" w14:textId="77777777" w:rsidR="009D457E" w:rsidRDefault="009D457E">
    <w:pPr>
      <w:pStyle w:val="Intestazione"/>
    </w:pPr>
  </w:p>
  <w:p w14:paraId="5146E738" w14:textId="77777777" w:rsidR="009D457E" w:rsidRDefault="009D45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76851"/>
    <w:multiLevelType w:val="hybridMultilevel"/>
    <w:tmpl w:val="5C28E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50720"/>
    <w:multiLevelType w:val="hybridMultilevel"/>
    <w:tmpl w:val="F89AEB3E"/>
    <w:lvl w:ilvl="0" w:tplc="0410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0FE90D76"/>
    <w:multiLevelType w:val="hybridMultilevel"/>
    <w:tmpl w:val="49967E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B5C46"/>
    <w:multiLevelType w:val="hybridMultilevel"/>
    <w:tmpl w:val="44E47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600591"/>
    <w:multiLevelType w:val="hybridMultilevel"/>
    <w:tmpl w:val="6E448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241E7"/>
    <w:multiLevelType w:val="hybridMultilevel"/>
    <w:tmpl w:val="FD5A1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DE3C5B"/>
    <w:multiLevelType w:val="hybridMultilevel"/>
    <w:tmpl w:val="473E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D85836"/>
    <w:multiLevelType w:val="hybridMultilevel"/>
    <w:tmpl w:val="B56A1332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97FF6"/>
    <w:multiLevelType w:val="hybridMultilevel"/>
    <w:tmpl w:val="B73E4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9485D"/>
    <w:multiLevelType w:val="hybridMultilevel"/>
    <w:tmpl w:val="1400A176"/>
    <w:lvl w:ilvl="0" w:tplc="5A46B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AC60AF"/>
    <w:multiLevelType w:val="hybridMultilevel"/>
    <w:tmpl w:val="A954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DC6E22"/>
    <w:multiLevelType w:val="hybridMultilevel"/>
    <w:tmpl w:val="B14EA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C59EC"/>
    <w:multiLevelType w:val="hybridMultilevel"/>
    <w:tmpl w:val="D8BEB196"/>
    <w:lvl w:ilvl="0" w:tplc="A7005B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689D"/>
    <w:multiLevelType w:val="hybridMultilevel"/>
    <w:tmpl w:val="D0C2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2179BE"/>
    <w:multiLevelType w:val="hybridMultilevel"/>
    <w:tmpl w:val="95A6A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A34ADB"/>
    <w:multiLevelType w:val="hybridMultilevel"/>
    <w:tmpl w:val="14961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CA5FA4"/>
    <w:multiLevelType w:val="hybridMultilevel"/>
    <w:tmpl w:val="B56C9CB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56763"/>
    <w:multiLevelType w:val="hybridMultilevel"/>
    <w:tmpl w:val="2E863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31C4F"/>
    <w:multiLevelType w:val="hybridMultilevel"/>
    <w:tmpl w:val="7194D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229158">
    <w:abstractNumId w:val="24"/>
  </w:num>
  <w:num w:numId="2" w16cid:durableId="108338060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577980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92508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229655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627010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757716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79450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67092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787190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9059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5284069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1544188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31759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012744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253395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605612">
    <w:abstractNumId w:val="0"/>
  </w:num>
  <w:num w:numId="18" w16cid:durableId="875047805">
    <w:abstractNumId w:val="2"/>
  </w:num>
  <w:num w:numId="19" w16cid:durableId="1038311888">
    <w:abstractNumId w:val="21"/>
  </w:num>
  <w:num w:numId="20" w16cid:durableId="122383881">
    <w:abstractNumId w:val="18"/>
  </w:num>
  <w:num w:numId="21" w16cid:durableId="1776747952">
    <w:abstractNumId w:val="12"/>
  </w:num>
  <w:num w:numId="22" w16cid:durableId="7407583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1068620">
    <w:abstractNumId w:val="1"/>
  </w:num>
  <w:num w:numId="24" w16cid:durableId="742053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2688801">
    <w:abstractNumId w:val="20"/>
  </w:num>
  <w:num w:numId="26" w16cid:durableId="1110510136">
    <w:abstractNumId w:val="14"/>
  </w:num>
  <w:num w:numId="27" w16cid:durableId="83186738">
    <w:abstractNumId w:val="31"/>
  </w:num>
  <w:num w:numId="28" w16cid:durableId="846477791">
    <w:abstractNumId w:val="7"/>
  </w:num>
  <w:num w:numId="29" w16cid:durableId="916204094">
    <w:abstractNumId w:val="33"/>
  </w:num>
  <w:num w:numId="30" w16cid:durableId="6375382">
    <w:abstractNumId w:val="34"/>
  </w:num>
  <w:num w:numId="31" w16cid:durableId="433406696">
    <w:abstractNumId w:val="23"/>
  </w:num>
  <w:num w:numId="32" w16cid:durableId="1817990869">
    <w:abstractNumId w:val="25"/>
  </w:num>
  <w:num w:numId="33" w16cid:durableId="53072541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86878768">
    <w:abstractNumId w:val="10"/>
  </w:num>
  <w:num w:numId="35" w16cid:durableId="1984387558">
    <w:abstractNumId w:val="8"/>
  </w:num>
  <w:num w:numId="36" w16cid:durableId="1119027415">
    <w:abstractNumId w:val="32"/>
  </w:num>
  <w:num w:numId="37" w16cid:durableId="1076823681">
    <w:abstractNumId w:val="19"/>
  </w:num>
  <w:num w:numId="38" w16cid:durableId="1738938758">
    <w:abstractNumId w:val="28"/>
  </w:num>
  <w:num w:numId="39" w16cid:durableId="1033187054">
    <w:abstractNumId w:val="5"/>
  </w:num>
  <w:num w:numId="40" w16cid:durableId="145904697">
    <w:abstractNumId w:val="3"/>
  </w:num>
  <w:num w:numId="41" w16cid:durableId="16390661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FA0"/>
    <w:rsid w:val="0002131D"/>
    <w:rsid w:val="000A50CD"/>
    <w:rsid w:val="000B23BE"/>
    <w:rsid w:val="00101595"/>
    <w:rsid w:val="0013252F"/>
    <w:rsid w:val="001D6CAC"/>
    <w:rsid w:val="002243EC"/>
    <w:rsid w:val="00240759"/>
    <w:rsid w:val="00274580"/>
    <w:rsid w:val="002B6C31"/>
    <w:rsid w:val="002E7B4D"/>
    <w:rsid w:val="00310BC5"/>
    <w:rsid w:val="0036211A"/>
    <w:rsid w:val="003945AB"/>
    <w:rsid w:val="003B6ACD"/>
    <w:rsid w:val="003C3847"/>
    <w:rsid w:val="00402D40"/>
    <w:rsid w:val="004949A4"/>
    <w:rsid w:val="005D6CDE"/>
    <w:rsid w:val="005F05D9"/>
    <w:rsid w:val="00606C36"/>
    <w:rsid w:val="006A6AD3"/>
    <w:rsid w:val="006B302D"/>
    <w:rsid w:val="006F3167"/>
    <w:rsid w:val="007260F9"/>
    <w:rsid w:val="007A09A0"/>
    <w:rsid w:val="007A4E2A"/>
    <w:rsid w:val="007A76CC"/>
    <w:rsid w:val="00834D51"/>
    <w:rsid w:val="008356A3"/>
    <w:rsid w:val="00870A18"/>
    <w:rsid w:val="008C1DE6"/>
    <w:rsid w:val="008F1173"/>
    <w:rsid w:val="008F5CE7"/>
    <w:rsid w:val="009451A8"/>
    <w:rsid w:val="009658F0"/>
    <w:rsid w:val="009A4E8D"/>
    <w:rsid w:val="009B0E05"/>
    <w:rsid w:val="009C3713"/>
    <w:rsid w:val="009D457E"/>
    <w:rsid w:val="009D4F7B"/>
    <w:rsid w:val="009E29D7"/>
    <w:rsid w:val="009F5FEC"/>
    <w:rsid w:val="00A002BB"/>
    <w:rsid w:val="00A51D74"/>
    <w:rsid w:val="00A62464"/>
    <w:rsid w:val="00A944CA"/>
    <w:rsid w:val="00AB217E"/>
    <w:rsid w:val="00B14AA2"/>
    <w:rsid w:val="00B7269B"/>
    <w:rsid w:val="00B8538E"/>
    <w:rsid w:val="00B9660E"/>
    <w:rsid w:val="00BD326B"/>
    <w:rsid w:val="00C14AC1"/>
    <w:rsid w:val="00C35E92"/>
    <w:rsid w:val="00C50ADF"/>
    <w:rsid w:val="00C707DE"/>
    <w:rsid w:val="00CD5119"/>
    <w:rsid w:val="00CE6519"/>
    <w:rsid w:val="00D16831"/>
    <w:rsid w:val="00D17FDF"/>
    <w:rsid w:val="00D30BF5"/>
    <w:rsid w:val="00D461A5"/>
    <w:rsid w:val="00D46634"/>
    <w:rsid w:val="00D63AB1"/>
    <w:rsid w:val="00D716AC"/>
    <w:rsid w:val="00E522E5"/>
    <w:rsid w:val="00E6592B"/>
    <w:rsid w:val="00EC5D13"/>
    <w:rsid w:val="00ED2539"/>
    <w:rsid w:val="00EE3338"/>
    <w:rsid w:val="00EE55CF"/>
    <w:rsid w:val="00F47FA0"/>
    <w:rsid w:val="00F75DC2"/>
    <w:rsid w:val="00FA4A8C"/>
    <w:rsid w:val="00FB52DD"/>
    <w:rsid w:val="00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80456"/>
  <w15:docId w15:val="{81D63A45-CFE7-4BC3-991E-82A439BD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7F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7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47FA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F47F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47FA0"/>
    <w:pPr>
      <w:ind w:left="720"/>
      <w:contextualSpacing/>
    </w:pPr>
  </w:style>
  <w:style w:type="character" w:styleId="Collegamentoipertestuale">
    <w:name w:val="Hyperlink"/>
    <w:semiHidden/>
    <w:unhideWhenUsed/>
    <w:rsid w:val="009D4F7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9D4F7B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9D4F7B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9D4F7B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9D4F7B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F7B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D45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457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3397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 Carfì</cp:lastModifiedBy>
  <cp:revision>4</cp:revision>
  <cp:lastPrinted>2017-09-10T02:01:00Z</cp:lastPrinted>
  <dcterms:created xsi:type="dcterms:W3CDTF">2023-04-13T11:51:00Z</dcterms:created>
  <dcterms:modified xsi:type="dcterms:W3CDTF">2023-04-18T11:30:00Z</dcterms:modified>
</cp:coreProperties>
</file>