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730B9" w:rsidRDefault="001730B9" w:rsidP="0070784E">
      <w:pPr>
        <w:pStyle w:val="Titolo"/>
      </w:pPr>
      <w:bookmarkStart w:id="0" w:name="OLE_LINK1"/>
      <w:r>
        <w:rPr>
          <w:sz w:val="24"/>
          <w:szCs w:val="24"/>
        </w:rPr>
        <w:t>SCHEDA PER LA VALUTAZIONE DEI TITOLI</w:t>
      </w:r>
      <w:bookmarkEnd w:id="0"/>
      <w:r>
        <w:rPr>
          <w:sz w:val="24"/>
          <w:szCs w:val="24"/>
        </w:rPr>
        <w:t xml:space="preserve"> FINALIZZATA ALLA COMPILAZIONE</w:t>
      </w:r>
    </w:p>
    <w:p w:rsidR="003A13DA" w:rsidRDefault="001730B9" w:rsidP="0070784E">
      <w:pPr>
        <w:pStyle w:val="Sottotitolo"/>
      </w:pPr>
      <w:r>
        <w:t>DELLA GRADUATORIA DI ISTI</w:t>
      </w:r>
      <w:r w:rsidR="0070784E">
        <w:t>TUTO PER L’INDIVIDUAZIONE DEI</w:t>
      </w:r>
      <w:r>
        <w:t xml:space="preserve"> SOPRANNUMERARI</w:t>
      </w:r>
      <w:r w:rsidR="0070784E">
        <w:t xml:space="preserve"> </w:t>
      </w:r>
    </w:p>
    <w:p w:rsidR="0070784E" w:rsidRPr="003A13DA" w:rsidRDefault="0070784E" w:rsidP="003A13DA">
      <w:pPr>
        <w:pStyle w:val="Sottotitolo"/>
      </w:pPr>
      <w:r>
        <w:t>PERSONALE ATA</w:t>
      </w:r>
      <w:r w:rsidR="003A13DA">
        <w:t xml:space="preserve"> </w:t>
      </w:r>
      <w:r w:rsidR="00940F5C" w:rsidRPr="003A13DA">
        <w:t>A.S. 20</w:t>
      </w:r>
      <w:r w:rsidR="00700BBC">
        <w:t>2</w:t>
      </w:r>
      <w:r w:rsidR="008C5030">
        <w:t>2/2023</w:t>
      </w:r>
    </w:p>
    <w:p w:rsidR="007674C1" w:rsidRDefault="007674C1" w:rsidP="0070784E">
      <w:pPr>
        <w:pStyle w:val="Corpotesto"/>
        <w:rPr>
          <w:sz w:val="20"/>
          <w:szCs w:val="20"/>
        </w:rPr>
      </w:pPr>
    </w:p>
    <w:p w:rsidR="007674C1" w:rsidRPr="0070784E" w:rsidRDefault="007674C1" w:rsidP="0070784E">
      <w:pPr>
        <w:pStyle w:val="Corpotesto"/>
        <w:rPr>
          <w:sz w:val="20"/>
          <w:szCs w:val="20"/>
        </w:rPr>
      </w:pPr>
    </w:p>
    <w:p w:rsidR="001730B9" w:rsidRDefault="0070784E" w:rsidP="00614886">
      <w:pPr>
        <w:jc w:val="right"/>
      </w:pPr>
      <w:r>
        <w:rPr>
          <w:smallCaps/>
          <w:sz w:val="24"/>
          <w:szCs w:val="24"/>
        </w:rPr>
        <w:t xml:space="preserve">                                                                                                                       </w:t>
      </w:r>
      <w:bookmarkStart w:id="1" w:name="_GoBack"/>
      <w:bookmarkEnd w:id="1"/>
      <w:proofErr w:type="gramStart"/>
      <w:r w:rsidR="001730B9" w:rsidRPr="0070784E">
        <w:rPr>
          <w:smallCaps/>
          <w:sz w:val="24"/>
          <w:szCs w:val="24"/>
        </w:rPr>
        <w:t xml:space="preserve">Al </w:t>
      </w:r>
      <w:r>
        <w:rPr>
          <w:smallCaps/>
          <w:sz w:val="24"/>
          <w:szCs w:val="24"/>
        </w:rPr>
        <w:t xml:space="preserve"> Dirigente</w:t>
      </w:r>
      <w:proofErr w:type="gramEnd"/>
      <w:r>
        <w:rPr>
          <w:smallCaps/>
          <w:sz w:val="24"/>
          <w:szCs w:val="24"/>
        </w:rPr>
        <w:t xml:space="preserve"> S</w:t>
      </w:r>
      <w:r w:rsidR="001730B9" w:rsidRPr="0070784E">
        <w:rPr>
          <w:smallCaps/>
          <w:sz w:val="24"/>
          <w:szCs w:val="24"/>
        </w:rPr>
        <w:t xml:space="preserve">colastico </w:t>
      </w:r>
      <w:r w:rsidR="00DF224D">
        <w:t xml:space="preserve"> </w:t>
      </w:r>
    </w:p>
    <w:p w:rsidR="001730B9" w:rsidRDefault="001730B9" w:rsidP="0070784E">
      <w:pPr>
        <w:pStyle w:val="Titolo1"/>
        <w:numPr>
          <w:ilvl w:val="0"/>
          <w:numId w:val="0"/>
        </w:numPr>
        <w:ind w:left="432" w:hanging="432"/>
        <w:rPr>
          <w:b w:val="0"/>
          <w:u w:val="none"/>
        </w:rPr>
      </w:pPr>
    </w:p>
    <w:p w:rsidR="001730B9" w:rsidRDefault="00614886" w:rsidP="00614886">
      <w:pPr>
        <w:jc w:val="right"/>
        <w:rPr>
          <w:sz w:val="8"/>
          <w:szCs w:val="8"/>
        </w:rPr>
      </w:pPr>
      <w:r>
        <w:rPr>
          <w:sz w:val="24"/>
        </w:rPr>
        <w:t>I.I.S.S. E. Majorana Gela</w:t>
      </w:r>
    </w:p>
    <w:p w:rsidR="0070784E" w:rsidRDefault="0070784E">
      <w:pPr>
        <w:pStyle w:val="Intestazione"/>
        <w:tabs>
          <w:tab w:val="clear" w:pos="4819"/>
          <w:tab w:val="clear" w:pos="9638"/>
        </w:tabs>
      </w:pPr>
    </w:p>
    <w:p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proofErr w:type="gramStart"/>
      <w:r>
        <w:t>_  a</w:t>
      </w:r>
      <w:proofErr w:type="gramEnd"/>
      <w:r>
        <w:t xml:space="preserve">  </w:t>
      </w:r>
      <w:r>
        <w:rPr>
          <w:sz w:val="28"/>
          <w:szCs w:val="28"/>
        </w:rPr>
        <w:t xml:space="preserve">____________________ </w:t>
      </w:r>
    </w:p>
    <w:p w:rsidR="001730B9" w:rsidRDefault="001730B9" w:rsidP="00EF2DB5">
      <w:pPr>
        <w:pStyle w:val="Intestazione"/>
        <w:tabs>
          <w:tab w:val="clear" w:pos="4819"/>
          <w:tab w:val="clear" w:pos="9638"/>
        </w:tabs>
        <w:spacing w:line="360" w:lineRule="auto"/>
        <w:jc w:val="both"/>
      </w:pPr>
      <w:r>
        <w:t xml:space="preserve">provincia di ____ il _________________residente </w:t>
      </w:r>
      <w:proofErr w:type="gramStart"/>
      <w:r>
        <w:t>in  _</w:t>
      </w:r>
      <w:proofErr w:type="gramEnd"/>
      <w:r>
        <w:t>________________________________________________________</w:t>
      </w:r>
      <w:r w:rsidR="008B5A45">
        <w:t>_</w:t>
      </w:r>
      <w:r>
        <w:t xml:space="preserve"> </w:t>
      </w:r>
    </w:p>
    <w:p w:rsidR="001730B9" w:rsidRDefault="001730B9" w:rsidP="00EF2DB5">
      <w:pPr>
        <w:pStyle w:val="Intestazione"/>
        <w:tabs>
          <w:tab w:val="clear" w:pos="4819"/>
          <w:tab w:val="clear" w:pos="9638"/>
        </w:tabs>
        <w:spacing w:line="360" w:lineRule="auto"/>
        <w:jc w:val="both"/>
      </w:pPr>
      <w:r>
        <w:t xml:space="preserve">titolare preso codesto </w:t>
      </w:r>
      <w:proofErr w:type="gramStart"/>
      <w:r>
        <w:t>Istituto  dall’anno</w:t>
      </w:r>
      <w:proofErr w:type="gramEnd"/>
      <w:r>
        <w:t xml:space="preserve"> scolastico _________/________ profilo  ___________________________________</w:t>
      </w:r>
      <w:r w:rsidR="008B5A45">
        <w:t>__</w:t>
      </w:r>
      <w:r>
        <w:t xml:space="preserve"> </w:t>
      </w:r>
    </w:p>
    <w:p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rsidR="001730B9" w:rsidRDefault="001730B9" w:rsidP="00EF2DB5">
      <w:pPr>
        <w:tabs>
          <w:tab w:val="left" w:pos="270"/>
        </w:tabs>
        <w:rPr>
          <w:b/>
          <w:bCs/>
          <w:i/>
          <w:iCs/>
          <w:sz w:val="8"/>
          <w:szCs w:val="8"/>
        </w:rPr>
      </w:pPr>
    </w:p>
    <w:p w:rsidR="001730B9" w:rsidRDefault="001730B9">
      <w:pPr>
        <w:jc w:val="center"/>
        <w:rPr>
          <w:b/>
          <w:bCs/>
          <w:i/>
          <w:iCs/>
          <w:sz w:val="8"/>
          <w:szCs w:val="8"/>
        </w:rPr>
      </w:pPr>
    </w:p>
    <w:p w:rsidR="001730B9" w:rsidRDefault="001730B9">
      <w:pPr>
        <w:jc w:val="center"/>
        <w:rPr>
          <w:b/>
          <w:bCs/>
          <w:i/>
          <w:iCs/>
          <w:sz w:val="8"/>
          <w:szCs w:val="8"/>
        </w:rPr>
      </w:pPr>
    </w:p>
    <w:p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rPr>
          <w:trHeight w:val="475"/>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trHeight w:val="811"/>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w:t>
            </w:r>
            <w:proofErr w:type="gramStart"/>
            <w:r>
              <w:rPr>
                <w:sz w:val="18"/>
                <w:szCs w:val="18"/>
              </w:rPr>
              <w:t>a)  ..............................................................................</w:t>
            </w:r>
            <w:proofErr w:type="gramEnd"/>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pPr>
              <w:rPr>
                <w:b/>
                <w:bCs/>
                <w:sz w:val="2"/>
                <w:szCs w:val="2"/>
              </w:rPr>
            </w:pPr>
          </w:p>
          <w:p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rsidP="0027431F">
            <w:pPr>
              <w:rPr>
                <w:b/>
                <w:bCs/>
                <w:sz w:val="2"/>
                <w:szCs w:val="2"/>
              </w:rPr>
            </w:pPr>
            <w:r>
              <w:rPr>
                <w:b/>
                <w:bCs/>
                <w:sz w:val="18"/>
                <w:szCs w:val="18"/>
              </w:rPr>
              <w:t>B1</w:t>
            </w:r>
            <w:proofErr w:type="gramStart"/>
            <w:r w:rsidRPr="008B5A45">
              <w:rPr>
                <w:b/>
                <w:sz w:val="18"/>
                <w:szCs w:val="18"/>
              </w:rPr>
              <w:t>)</w:t>
            </w:r>
            <w:r w:rsidR="008B5A45" w:rsidRPr="008B5A45">
              <w:rPr>
                <w:b/>
                <w:sz w:val="18"/>
                <w:szCs w:val="18"/>
              </w:rPr>
              <w:t xml:space="preserve"> </w:t>
            </w:r>
            <w:r w:rsidRPr="008B5A45">
              <w:rPr>
                <w:b/>
                <w:sz w:val="18"/>
                <w:szCs w:val="18"/>
              </w:rPr>
              <w:t xml:space="preserve"> per</w:t>
            </w:r>
            <w:proofErr w:type="gramEnd"/>
            <w:r w:rsidRPr="008B5A45">
              <w:rPr>
                <w:b/>
                <w:sz w:val="18"/>
                <w:szCs w:val="18"/>
              </w:rPr>
              <w:t xml:space="preserve">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rsidP="008B5A45">
            <w:pPr>
              <w:jc w:val="both"/>
              <w:rPr>
                <w:b/>
                <w:bCs/>
                <w:sz w:val="2"/>
                <w:szCs w:val="2"/>
              </w:rPr>
            </w:pPr>
          </w:p>
          <w:p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450"/>
        </w:trPr>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proofErr w:type="gramStart"/>
            <w:r>
              <w:rPr>
                <w:sz w:val="18"/>
                <w:szCs w:val="18"/>
              </w:rPr>
              <w:t>…….</w:t>
            </w:r>
            <w:proofErr w:type="gramEnd"/>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1730B9" w:rsidRDefault="001730B9">
            <w:pPr>
              <w:numPr>
                <w:ilvl w:val="0"/>
                <w:numId w:val="2"/>
              </w:numPr>
              <w:rPr>
                <w:sz w:val="8"/>
                <w:szCs w:val="8"/>
              </w:rPr>
            </w:pPr>
            <w:r>
              <w:rPr>
                <w:sz w:val="18"/>
                <w:szCs w:val="18"/>
              </w:rPr>
              <w:t xml:space="preserve">entro il </w:t>
            </w:r>
            <w:proofErr w:type="gramStart"/>
            <w:r>
              <w:rPr>
                <w:sz w:val="18"/>
                <w:szCs w:val="18"/>
              </w:rPr>
              <w:t>quinquennio  (</w:t>
            </w:r>
            <w:proofErr w:type="gramEnd"/>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rsidR="001730B9" w:rsidRDefault="001730B9">
            <w:pPr>
              <w:rPr>
                <w:sz w:val="8"/>
                <w:szCs w:val="8"/>
              </w:rPr>
            </w:pPr>
          </w:p>
          <w:p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w:t>
            </w:r>
            <w:proofErr w:type="gramStart"/>
            <w:r>
              <w:rPr>
                <w:b/>
                <w:bCs/>
                <w:sz w:val="18"/>
                <w:szCs w:val="18"/>
              </w:rPr>
              <w:t>( punti</w:t>
            </w:r>
            <w:proofErr w:type="gramEnd"/>
            <w:r>
              <w:rPr>
                <w:b/>
                <w:bCs/>
                <w:sz w:val="18"/>
                <w:szCs w:val="18"/>
              </w:rPr>
              <w:t xml:space="preserve"> 12 x ogni anno)</w:t>
            </w:r>
            <w:r>
              <w:rPr>
                <w:sz w:val="18"/>
                <w:szCs w:val="18"/>
              </w:rPr>
              <w:t>…</w:t>
            </w:r>
            <w:r>
              <w:rPr>
                <w:b/>
                <w:bCs/>
                <w:sz w:val="18"/>
                <w:szCs w:val="18"/>
              </w:rPr>
              <w:t xml:space="preserve">anni  ____  </w:t>
            </w:r>
          </w:p>
          <w:p w:rsidR="001730B9" w:rsidRDefault="001730B9">
            <w:pPr>
              <w:pStyle w:val="Titolo4"/>
              <w:rPr>
                <w:sz w:val="10"/>
                <w:szCs w:val="10"/>
              </w:rPr>
            </w:pPr>
          </w:p>
        </w:tc>
        <w:tc>
          <w:tcPr>
            <w:tcW w:w="709" w:type="dxa"/>
            <w:tcBorders>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250"/>
        </w:trPr>
        <w:tc>
          <w:tcPr>
            <w:tcW w:w="8859" w:type="dxa"/>
            <w:vMerge/>
            <w:tcBorders>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744"/>
        </w:trPr>
        <w:tc>
          <w:tcPr>
            <w:tcW w:w="8859" w:type="dxa"/>
            <w:tcBorders>
              <w:top w:val="single" w:sz="4" w:space="0" w:color="000000"/>
              <w:left w:val="single" w:sz="8" w:space="0" w:color="000000"/>
              <w:bottom w:val="single" w:sz="4" w:space="0" w:color="000000"/>
            </w:tcBorders>
            <w:shd w:val="clear" w:color="auto" w:fill="auto"/>
          </w:tcPr>
          <w:p w:rsidR="001730B9" w:rsidRDefault="001730B9">
            <w:pPr>
              <w:snapToGrid w:val="0"/>
              <w:rPr>
                <w:b/>
                <w:bCs/>
                <w:sz w:val="8"/>
                <w:szCs w:val="8"/>
              </w:rPr>
            </w:pPr>
          </w:p>
          <w:p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l’a.s.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r>
      <w:tr w:rsidR="001730B9">
        <w:trPr>
          <w:trHeight w:val="418"/>
        </w:trPr>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rPr>
          <w:b/>
          <w:bCs/>
          <w:sz w:val="16"/>
          <w:szCs w:val="16"/>
        </w:rPr>
      </w:pPr>
    </w:p>
    <w:p w:rsidR="001730B9" w:rsidRDefault="001730B9">
      <w:pPr>
        <w:pStyle w:val="Titolo2"/>
      </w:pPr>
    </w:p>
    <w:p w:rsidR="001730B9" w:rsidRDefault="001730B9"/>
    <w:p w:rsidR="001730B9" w:rsidRDefault="001730B9"/>
    <w:p w:rsidR="001730B9" w:rsidRDefault="001730B9"/>
    <w:p w:rsidR="001730B9" w:rsidRDefault="001730B9">
      <w:pPr>
        <w:pStyle w:val="Titolo2"/>
      </w:pPr>
    </w:p>
    <w:p w:rsidR="00786308" w:rsidRDefault="00786308" w:rsidP="0070784E">
      <w:pPr>
        <w:pStyle w:val="Titolo2"/>
        <w:numPr>
          <w:ilvl w:val="0"/>
          <w:numId w:val="0"/>
        </w:numPr>
        <w:ind w:left="576" w:hanging="576"/>
      </w:pPr>
    </w:p>
    <w:p w:rsidR="0070784E" w:rsidRPr="0070784E" w:rsidRDefault="0070784E" w:rsidP="0070784E"/>
    <w:p w:rsidR="001730B9" w:rsidRDefault="001730B9">
      <w:pPr>
        <w:pStyle w:val="Titolo2"/>
      </w:pPr>
      <w:r>
        <w:lastRenderedPageBreak/>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tcBorders>
            <w:shd w:val="clear" w:color="auto" w:fill="auto"/>
          </w:tcPr>
          <w:p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18"/>
                <w:szCs w:val="18"/>
              </w:rPr>
            </w:pPr>
          </w:p>
          <w:p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D</w:t>
            </w:r>
            <w:r>
              <w:rPr>
                <w:sz w:val="18"/>
                <w:szCs w:val="18"/>
              </w:rPr>
              <w:t>) per la cura e l’assistenza dei figli minorati fisici, psichici o sensoriali, tossicodipendenti, ovvero del coniuge o del genitore totalmente e permanentemente inabili al lavoro che possono essere assistiti soltanto nel comune richiesto (7) (1) ecc…………………………………………………………………………………………………….……………</w:t>
            </w:r>
            <w:r>
              <w:rPr>
                <w:b/>
                <w:bCs/>
                <w:sz w:val="18"/>
                <w:szCs w:val="18"/>
              </w:rPr>
              <w:t>punti  24</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sz w:val="28"/>
                <w:szCs w:val="28"/>
              </w:rPr>
            </w:pPr>
          </w:p>
        </w:tc>
      </w:tr>
    </w:tbl>
    <w:p w:rsidR="001730B9" w:rsidRDefault="001730B9">
      <w:pPr>
        <w:rPr>
          <w:b/>
          <w:bCs/>
          <w:sz w:val="24"/>
          <w:szCs w:val="24"/>
        </w:rPr>
      </w:pPr>
    </w:p>
    <w:p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B) per l'inclusione nella graduatoria di merito di concorsi per esami per l'accesso al ruolo di livello superiore a quello di appartenenza(10)…………………………………………………………………………………………………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pStyle w:val="Titolo5"/>
        <w:rPr>
          <w:sz w:val="4"/>
          <w:szCs w:val="4"/>
        </w:rPr>
      </w:pPr>
    </w:p>
    <w:p w:rsidR="001730B9" w:rsidRDefault="001730B9">
      <w:pPr>
        <w:pStyle w:val="Titolo5"/>
      </w:pPr>
    </w:p>
    <w:p w:rsidR="001730B9" w:rsidRDefault="001730B9">
      <w:pPr>
        <w:pStyle w:val="Titolo5"/>
      </w:pPr>
    </w:p>
    <w:p w:rsidR="002D21C2" w:rsidRPr="000F04AC" w:rsidRDefault="002D21C2" w:rsidP="002D21C2">
      <w:pPr>
        <w:numPr>
          <w:ilvl w:val="0"/>
          <w:numId w:val="1"/>
        </w:numPr>
        <w:spacing w:line="360" w:lineRule="auto"/>
      </w:pPr>
      <w:r w:rsidRPr="009F19E6">
        <w:rPr>
          <w:b/>
          <w:sz w:val="22"/>
          <w:szCs w:val="22"/>
        </w:rPr>
        <w:t xml:space="preserve">Si </w:t>
      </w:r>
      <w:proofErr w:type="gramStart"/>
      <w:r w:rsidRPr="009F19E6">
        <w:rPr>
          <w:b/>
          <w:sz w:val="22"/>
          <w:szCs w:val="22"/>
        </w:rPr>
        <w:t>Allega</w:t>
      </w:r>
      <w:r w:rsidRPr="000F04AC">
        <w:t>:_</w:t>
      </w:r>
      <w:proofErr w:type="gramEnd"/>
      <w:r w:rsidRPr="000F04AC">
        <w:t>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Default="002D21C2" w:rsidP="002D21C2">
      <w:pPr>
        <w:pStyle w:val="Titolo5"/>
      </w:pPr>
    </w:p>
    <w:p w:rsidR="002D21C2" w:rsidRDefault="002D21C2" w:rsidP="002D21C2">
      <w:pPr>
        <w:pStyle w:val="Titolo5"/>
      </w:pPr>
    </w:p>
    <w:p w:rsidR="002D21C2" w:rsidRDefault="002D21C2" w:rsidP="002D21C2">
      <w:pPr>
        <w:pStyle w:val="Titolo5"/>
      </w:pPr>
      <w:r>
        <w:t>Data: _________________</w:t>
      </w:r>
    </w:p>
    <w:p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rsidR="001730B9" w:rsidRDefault="001730B9">
      <w:pPr>
        <w:pStyle w:val="Corpotesto"/>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9928F8" w:rsidRDefault="009928F8">
      <w:pPr>
        <w:pStyle w:val="Corpotesto"/>
        <w:rPr>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1730B9" w:rsidRPr="00F30D54" w:rsidRDefault="001730B9" w:rsidP="009928F8">
      <w:pPr>
        <w:rPr>
          <w:rFonts w:ascii="Calibri" w:hAnsi="Calibri" w:cs="Calibri"/>
          <w:sz w:val="16"/>
          <w:szCs w:val="16"/>
        </w:rPr>
      </w:pPr>
      <w:proofErr w:type="gramStart"/>
      <w:r w:rsidRPr="00F30D54">
        <w:rPr>
          <w:rFonts w:ascii="Calibri" w:hAnsi="Calibri" w:cs="Calibri"/>
          <w:sz w:val="16"/>
          <w:szCs w:val="16"/>
        </w:rPr>
        <w:lastRenderedPageBreak/>
        <w:t>NOTE :</w:t>
      </w:r>
      <w:proofErr w:type="gramEnd"/>
      <w:r w:rsidR="009928F8" w:rsidRPr="00F30D54">
        <w:rPr>
          <w:rFonts w:ascii="Calibri" w:hAnsi="Calibri" w:cs="Calibri"/>
          <w:sz w:val="16"/>
          <w:szCs w:val="16"/>
        </w:rPr>
        <w:t xml:space="preserve"> </w:t>
      </w:r>
      <w:r w:rsidRPr="00F30D54">
        <w:rPr>
          <w:rFonts w:ascii="Calibri" w:hAnsi="Calibri" w:cs="Calibri"/>
          <w:sz w:val="16"/>
          <w:szCs w:val="16"/>
        </w:rPr>
        <w:t>(a)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sidRPr="00F30D54">
        <w:rPr>
          <w:rFonts w:ascii="Calibri" w:hAnsi="Calibri" w:cs="Calibri"/>
          <w:sz w:val="16"/>
          <w:szCs w:val="16"/>
        </w:rPr>
        <w:t xml:space="preserve"> </w:t>
      </w:r>
      <w:r w:rsidRPr="00F30D54">
        <w:rPr>
          <w:rFonts w:ascii="Calibri" w:hAnsi="Calibri" w:cs="Calibri"/>
          <w:sz w:val="16"/>
          <w:szCs w:val="16"/>
        </w:rPr>
        <w:t>profilo di responsabile amministrativo.</w:t>
      </w:r>
    </w:p>
    <w:p w:rsidR="001730B9" w:rsidRPr="00F30D54" w:rsidRDefault="001730B9" w:rsidP="009928F8">
      <w:pPr>
        <w:rPr>
          <w:rFonts w:ascii="Calibri" w:hAnsi="Calibri" w:cs="Calibri"/>
          <w:sz w:val="16"/>
          <w:szCs w:val="16"/>
        </w:rPr>
      </w:pPr>
      <w:r w:rsidRPr="00F30D54">
        <w:rPr>
          <w:rFonts w:ascii="Calibri" w:hAnsi="Calibri" w:cs="Calibri"/>
          <w:sz w:val="16"/>
          <w:szCs w:val="16"/>
        </w:rPr>
        <w:t>(b) Tale servizio è riconosciuto sia al personale ATA già statale, che a quello proveniente dagli Enti Locali: per quest’ultimo personale, ovviamente, non deve essere di nuovo valutato il servizio di cui alla lettera A) e B).</w:t>
      </w:r>
    </w:p>
    <w:p w:rsidR="001730B9" w:rsidRPr="00F30D54" w:rsidRDefault="001730B9" w:rsidP="009928F8">
      <w:pPr>
        <w:rPr>
          <w:rFonts w:ascii="Calibri" w:hAnsi="Calibri" w:cs="Calibri"/>
          <w:sz w:val="16"/>
          <w:szCs w:val="16"/>
        </w:rPr>
      </w:pPr>
      <w:r w:rsidRPr="00F30D54">
        <w:rPr>
          <w:rFonts w:ascii="Calibri" w:hAnsi="Calibri" w:cs="Calibri"/>
          <w:sz w:val="16"/>
          <w:szCs w:val="16"/>
        </w:rPr>
        <w:t>(c)</w:t>
      </w:r>
      <w:r w:rsidR="002D21C2" w:rsidRPr="00F30D54">
        <w:rPr>
          <w:rFonts w:ascii="Calibri" w:hAnsi="Calibri" w:cs="Calibri"/>
          <w:sz w:val="16"/>
          <w:szCs w:val="16"/>
        </w:rPr>
        <w:t xml:space="preserve"> </w:t>
      </w:r>
      <w:r w:rsidRPr="00F30D54">
        <w:rPr>
          <w:rFonts w:ascii="Calibri" w:hAnsi="Calibri" w:cs="Calibri"/>
          <w:sz w:val="16"/>
          <w:szCs w:val="16"/>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sidRPr="00F30D54">
        <w:rPr>
          <w:rFonts w:ascii="Calibri" w:hAnsi="Calibri" w:cs="Calibri"/>
          <w:sz w:val="16"/>
          <w:szCs w:val="16"/>
        </w:rPr>
        <w:t xml:space="preserve"> </w:t>
      </w:r>
      <w:r w:rsidRPr="00F30D54">
        <w:rPr>
          <w:rFonts w:ascii="Calibri" w:hAnsi="Calibri" w:cs="Calibri"/>
          <w:sz w:val="16"/>
          <w:szCs w:val="16"/>
        </w:rPr>
        <w:t>profilo di responsabile amministrativo.</w:t>
      </w:r>
    </w:p>
    <w:p w:rsidR="001730B9" w:rsidRPr="00F30D54" w:rsidRDefault="001730B9" w:rsidP="009928F8">
      <w:pPr>
        <w:rPr>
          <w:rFonts w:ascii="Calibri" w:hAnsi="Calibri" w:cs="Calibri"/>
          <w:sz w:val="16"/>
          <w:szCs w:val="16"/>
        </w:rPr>
      </w:pPr>
      <w:r w:rsidRPr="00F30D54">
        <w:rPr>
          <w:rFonts w:ascii="Calibri" w:hAnsi="Calibri" w:cs="Calibri"/>
          <w:sz w:val="16"/>
          <w:szCs w:val="16"/>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rsidR="001730B9" w:rsidRPr="00F30D54" w:rsidRDefault="001730B9" w:rsidP="009928F8">
      <w:pPr>
        <w:rPr>
          <w:rFonts w:ascii="Calibri" w:hAnsi="Calibri" w:cs="Calibri"/>
          <w:sz w:val="16"/>
          <w:szCs w:val="16"/>
        </w:rPr>
      </w:pPr>
      <w:r w:rsidRPr="00F30D54">
        <w:rPr>
          <w:rFonts w:ascii="Calibri" w:hAnsi="Calibri" w:cs="Calibri"/>
          <w:sz w:val="16"/>
          <w:szCs w:val="16"/>
        </w:rPr>
        <w:t>(e)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w:t>
      </w:r>
    </w:p>
    <w:p w:rsidR="001730B9" w:rsidRPr="00F30D54" w:rsidRDefault="001730B9" w:rsidP="009928F8">
      <w:pPr>
        <w:rPr>
          <w:rFonts w:ascii="Calibri" w:hAnsi="Calibri" w:cs="Calibri"/>
          <w:sz w:val="16"/>
          <w:szCs w:val="16"/>
        </w:rPr>
      </w:pPr>
      <w:r w:rsidRPr="00F30D54">
        <w:rPr>
          <w:rFonts w:ascii="Calibri" w:hAnsi="Calibri" w:cs="Calibri"/>
          <w:sz w:val="16"/>
          <w:szCs w:val="16"/>
        </w:rPr>
        <w:t>Ai fini della maturazione una tantum del punteggio è utile un triennio compreso nel periodo intercorrente tra le domande di mobilità per l’a.s. 2000/2001 e quelle per l’anno scolastico 2007/2008.</w:t>
      </w:r>
    </w:p>
    <w:p w:rsidR="001730B9" w:rsidRPr="00F30D54" w:rsidRDefault="001730B9" w:rsidP="009928F8">
      <w:pPr>
        <w:rPr>
          <w:rFonts w:ascii="Calibri" w:hAnsi="Calibri" w:cs="Calibri"/>
          <w:sz w:val="16"/>
          <w:szCs w:val="16"/>
        </w:rPr>
      </w:pPr>
      <w:r w:rsidRPr="00F30D54">
        <w:rPr>
          <w:rFonts w:ascii="Calibri" w:hAnsi="Calibri" w:cs="Calibri"/>
          <w:sz w:val="16"/>
          <w:szCs w:val="16"/>
        </w:rPr>
        <w:t>Con le domande di mobilità per l’anno scolastico 2007/2008 si è, infatti, concluso il periodo utile per l’acquisizione del punteggio aggiuntivo a seguito della maturazione del triennio.</w:t>
      </w:r>
    </w:p>
    <w:p w:rsidR="001730B9" w:rsidRPr="00F30D54" w:rsidRDefault="001730B9" w:rsidP="009928F8">
      <w:pPr>
        <w:rPr>
          <w:rFonts w:ascii="Calibri" w:hAnsi="Calibri" w:cs="Calibri"/>
          <w:sz w:val="16"/>
          <w:szCs w:val="16"/>
        </w:rPr>
      </w:pPr>
      <w:r w:rsidRPr="00F30D54">
        <w:rPr>
          <w:rFonts w:ascii="Calibri" w:hAnsi="Calibri" w:cs="Calibri"/>
          <w:sz w:val="16"/>
          <w:szCs w:val="16"/>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sidRPr="00F30D54">
        <w:rPr>
          <w:rFonts w:ascii="Calibri" w:hAnsi="Calibri" w:cs="Calibri"/>
          <w:sz w:val="16"/>
          <w:szCs w:val="16"/>
        </w:rPr>
        <w:t xml:space="preserve"> </w:t>
      </w:r>
      <w:r w:rsidRPr="00F30D54">
        <w:rPr>
          <w:rFonts w:ascii="Calibri" w:hAnsi="Calibri" w:cs="Calibri"/>
          <w:sz w:val="16"/>
          <w:szCs w:val="16"/>
        </w:rPr>
        <w:t>di mobilità volontaria in ambito provinciale. Le condizioni si sono realizzate anche se si è ottenuto, nel periodo appena considerato, un trasferimento in diversa provincia.</w:t>
      </w:r>
    </w:p>
    <w:p w:rsidR="001730B9" w:rsidRPr="00F30D54" w:rsidRDefault="001730B9" w:rsidP="009928F8">
      <w:pPr>
        <w:rPr>
          <w:rFonts w:ascii="Calibri" w:hAnsi="Calibri" w:cs="Calibri"/>
          <w:sz w:val="16"/>
          <w:szCs w:val="16"/>
        </w:rPr>
      </w:pPr>
      <w:r w:rsidRPr="00F30D54">
        <w:rPr>
          <w:rFonts w:ascii="Calibri" w:hAnsi="Calibri" w:cs="Calibri"/>
          <w:sz w:val="16"/>
          <w:szCs w:val="16"/>
        </w:rPr>
        <w:t>Tale punteggio viene, inoltre, riconosciuto anche a coloro che, nel suddetto periodo, hanno presentato in ambito provinciale:</w:t>
      </w:r>
    </w:p>
    <w:p w:rsidR="001730B9" w:rsidRPr="00F30D54" w:rsidRDefault="001730B9" w:rsidP="009928F8">
      <w:pPr>
        <w:rPr>
          <w:rFonts w:ascii="Calibri" w:hAnsi="Calibri" w:cs="Calibri"/>
          <w:sz w:val="16"/>
          <w:szCs w:val="16"/>
        </w:rPr>
      </w:pPr>
      <w:r w:rsidRPr="00F30D54">
        <w:rPr>
          <w:rFonts w:ascii="Calibri" w:hAnsi="Calibri" w:cs="Calibri"/>
          <w:sz w:val="16"/>
          <w:szCs w:val="16"/>
        </w:rPr>
        <w:t>- domanda condizionata di trasferimento in quanto individuati soprannumerari;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domanda di rientro nella scuola di precedente titolarità nel quinquennio di fruizione del diritto alla precedenza di cui </w:t>
      </w:r>
      <w:r w:rsidR="00611379" w:rsidRPr="00F30D54">
        <w:rPr>
          <w:rFonts w:ascii="Calibri" w:hAnsi="Calibri" w:cs="Calibri"/>
          <w:sz w:val="16"/>
          <w:szCs w:val="16"/>
        </w:rPr>
        <w:t xml:space="preserve">  </w:t>
      </w:r>
      <w:r w:rsidRPr="00F30D54">
        <w:rPr>
          <w:rFonts w:ascii="Calibri" w:hAnsi="Calibri" w:cs="Calibri"/>
          <w:sz w:val="16"/>
          <w:szCs w:val="16"/>
        </w:rPr>
        <w:t>ai punti II e IV dell’art. 7, comma 1 del CCNI.</w:t>
      </w:r>
    </w:p>
    <w:p w:rsidR="001730B9" w:rsidRPr="00F30D54" w:rsidRDefault="001730B9" w:rsidP="009928F8">
      <w:pPr>
        <w:rPr>
          <w:rFonts w:ascii="Calibri" w:hAnsi="Calibri" w:cs="Calibri"/>
          <w:sz w:val="16"/>
          <w:szCs w:val="16"/>
        </w:rPr>
      </w:pPr>
      <w:r w:rsidRPr="00F30D54">
        <w:rPr>
          <w:rFonts w:ascii="Calibri" w:hAnsi="Calibri" w:cs="Calibri"/>
          <w:sz w:val="16"/>
          <w:szCs w:val="16"/>
        </w:rPr>
        <w:t>Tale punteggio, una volta acquisito, si perde esclusivamente nel caso in cui si ottenga, a seguito di domanda volontaria in ambito provinciale, il trasferimento, il passaggio o l’assegnazione provvisoria.</w:t>
      </w:r>
    </w:p>
    <w:p w:rsidR="001730B9" w:rsidRPr="00F30D54" w:rsidRDefault="001730B9" w:rsidP="009928F8">
      <w:pPr>
        <w:rPr>
          <w:rFonts w:ascii="Calibri" w:hAnsi="Calibri" w:cs="Calibri"/>
          <w:sz w:val="16"/>
          <w:szCs w:val="16"/>
        </w:rPr>
      </w:pPr>
      <w:r w:rsidRPr="00F30D54">
        <w:rPr>
          <w:rFonts w:ascii="Calibri" w:hAnsi="Calibri" w:cs="Calibri"/>
          <w:sz w:val="16"/>
          <w:szCs w:val="16"/>
        </w:rPr>
        <w:t>Nei riguardi del personale A.T.A. individuato soprannumerario e trasferito d’ufficio senza aver prodotto domanda o trasferito a domanda condizionata, non fa perdere il riconoscimento del punteggio aggiuntivo l’aver ottenuto nel corso del periodo di fruizione del diritto alla</w:t>
      </w:r>
      <w:r w:rsidR="005C39BE" w:rsidRPr="00F30D54">
        <w:rPr>
          <w:rFonts w:ascii="Calibri" w:hAnsi="Calibri" w:cs="Calibri"/>
          <w:sz w:val="16"/>
          <w:szCs w:val="16"/>
        </w:rPr>
        <w:t xml:space="preserve"> </w:t>
      </w:r>
      <w:r w:rsidRPr="00F30D54">
        <w:rPr>
          <w:rFonts w:ascii="Calibri" w:hAnsi="Calibri" w:cs="Calibri"/>
          <w:sz w:val="16"/>
          <w:szCs w:val="16"/>
        </w:rPr>
        <w:t>precedenza di cui ai punti II e IV dell’art. 7, comma 1 del CCNI, il rientro nella scuola o nel comune di precedente titolarità o il trasferimento per altre preferenze espresse nella domanda.</w:t>
      </w:r>
    </w:p>
    <w:p w:rsidR="001730B9" w:rsidRPr="00F30D54" w:rsidRDefault="001730B9" w:rsidP="009928F8">
      <w:pPr>
        <w:rPr>
          <w:rFonts w:ascii="Calibri" w:hAnsi="Calibri" w:cs="Calibri"/>
          <w:sz w:val="16"/>
          <w:szCs w:val="16"/>
        </w:rPr>
      </w:pPr>
      <w:r w:rsidRPr="00F30D54">
        <w:rPr>
          <w:rFonts w:ascii="Calibri" w:hAnsi="Calibri" w:cs="Calibri"/>
          <w:sz w:val="16"/>
          <w:szCs w:val="16"/>
        </w:rPr>
        <w:t>Analogamente non perde il riconoscimento del punteggio aggiuntivo il personale trasferito d’ufficio o a domanda condizionata che nel periodo di cui sopra non chiede il rientro nella scuola di precedente titolarità.</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In ogni caso la sola presentazione della domanda di mobilità, anche in ambito provinciale, non determina la perdita del punteggio aggiuntivo una volta che lo stesso è stato acquisito. </w:t>
      </w:r>
    </w:p>
    <w:p w:rsidR="001730B9" w:rsidRPr="00F30D54" w:rsidRDefault="001730B9" w:rsidP="009928F8">
      <w:pPr>
        <w:rPr>
          <w:rFonts w:ascii="Calibri" w:hAnsi="Calibri" w:cs="Calibri"/>
          <w:sz w:val="16"/>
          <w:szCs w:val="16"/>
        </w:rPr>
      </w:pPr>
      <w:r w:rsidRPr="00F30D54">
        <w:rPr>
          <w:rFonts w:ascii="Calibri" w:hAnsi="Calibri" w:cs="Calibri"/>
          <w:sz w:val="16"/>
          <w:szCs w:val="16"/>
        </w:rPr>
        <w:t>(f) Vanno computati nell’anzianità di servizio, a tutti gli effetti, i periodi di congedo retribuiti e non retribuiti disciplinati dal Decreto Legislativo 26.3.2001 n. 151 (Capo III – Congedo di maternità, Capo IV – Congedo di paternità, Capo V – Congedo parentale, Capo VII – Congedi</w:t>
      </w:r>
      <w:r w:rsidR="00E836A3" w:rsidRPr="00F30D54">
        <w:rPr>
          <w:rFonts w:ascii="Calibri" w:hAnsi="Calibri" w:cs="Calibri"/>
          <w:sz w:val="16"/>
          <w:szCs w:val="16"/>
        </w:rPr>
        <w:t xml:space="preserve"> </w:t>
      </w:r>
      <w:r w:rsidRPr="00F30D54">
        <w:rPr>
          <w:rFonts w:ascii="Calibri" w:hAnsi="Calibri" w:cs="Calibri"/>
          <w:sz w:val="16"/>
          <w:szCs w:val="16"/>
        </w:rPr>
        <w:t>per la malattia del figlio).</w:t>
      </w:r>
    </w:p>
    <w:p w:rsidR="005C39BE" w:rsidRPr="00F30D54" w:rsidRDefault="001730B9" w:rsidP="009928F8">
      <w:pPr>
        <w:rPr>
          <w:rFonts w:ascii="Calibri" w:hAnsi="Calibri" w:cs="Calibri"/>
          <w:sz w:val="16"/>
          <w:szCs w:val="16"/>
        </w:rPr>
      </w:pPr>
      <w:r w:rsidRPr="00F30D54">
        <w:rPr>
          <w:rFonts w:ascii="Calibri" w:hAnsi="Calibri" w:cs="Calibri"/>
          <w:sz w:val="16"/>
          <w:szCs w:val="16"/>
        </w:rPr>
        <w:t xml:space="preserve">(1) A norma del D.P.R. 28.12.2000, n. 445, </w:t>
      </w:r>
      <w:r w:rsidR="00C373B8" w:rsidRPr="00F30D54">
        <w:rPr>
          <w:rFonts w:ascii="Calibri" w:hAnsi="Calibri" w:cs="Calibri"/>
          <w:sz w:val="16"/>
          <w:szCs w:val="16"/>
        </w:rPr>
        <w:t xml:space="preserve">e successive modifiche ed integrazioni, </w:t>
      </w:r>
      <w:r w:rsidRPr="00F30D54">
        <w:rPr>
          <w:rFonts w:ascii="Calibri" w:hAnsi="Calibri" w:cs="Calibri"/>
          <w:sz w:val="16"/>
          <w:szCs w:val="16"/>
        </w:rPr>
        <w:t>l'interessato può comprovare con dichiarazione personale in carta libera l'esistenza dei figli minorenni (precisando in tal caso la data di nascita), lo stato di celibe,</w:t>
      </w:r>
      <w:r w:rsidR="005C39BE" w:rsidRPr="00F30D54">
        <w:rPr>
          <w:rFonts w:ascii="Calibri" w:hAnsi="Calibri" w:cs="Calibri"/>
          <w:sz w:val="16"/>
          <w:szCs w:val="16"/>
        </w:rPr>
        <w:t xml:space="preserve"> </w:t>
      </w:r>
      <w:r w:rsidRPr="00F30D54">
        <w:rPr>
          <w:rFonts w:ascii="Calibri" w:hAnsi="Calibri" w:cs="Calibri"/>
          <w:sz w:val="16"/>
          <w:szCs w:val="16"/>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F30D54">
        <w:rPr>
          <w:rFonts w:ascii="Calibri" w:hAnsi="Calibri" w:cs="Calibri"/>
          <w:sz w:val="16"/>
          <w:szCs w:val="16"/>
        </w:rPr>
        <w:t xml:space="preserve"> e successive modifiche ed integrazioni</w:t>
      </w:r>
      <w:r w:rsidRPr="00F30D54">
        <w:rPr>
          <w:rFonts w:ascii="Calibri" w:hAnsi="Calibri" w:cs="Calibri"/>
          <w:sz w:val="16"/>
          <w:szCs w:val="16"/>
        </w:rPr>
        <w:t>. Deve essere documentato</w:t>
      </w:r>
      <w:r w:rsidR="005C39BE" w:rsidRPr="00F30D54">
        <w:rPr>
          <w:rFonts w:ascii="Calibri" w:hAnsi="Calibri" w:cs="Calibri"/>
          <w:sz w:val="16"/>
          <w:szCs w:val="16"/>
        </w:rPr>
        <w:t xml:space="preserve"> </w:t>
      </w:r>
      <w:r w:rsidRPr="00F30D54">
        <w:rPr>
          <w:rFonts w:ascii="Calibri" w:hAnsi="Calibri" w:cs="Calibri"/>
          <w:sz w:val="16"/>
          <w:szCs w:val="16"/>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sidRPr="00F30D54">
        <w:rPr>
          <w:rFonts w:ascii="Calibri" w:hAnsi="Calibri" w:cs="Calibri"/>
          <w:sz w:val="16"/>
          <w:szCs w:val="16"/>
        </w:rPr>
        <w:t xml:space="preserve"> </w:t>
      </w:r>
      <w:r w:rsidRPr="00F30D54">
        <w:rPr>
          <w:rFonts w:ascii="Calibri" w:hAnsi="Calibri" w:cs="Calibri"/>
          <w:sz w:val="16"/>
          <w:szCs w:val="16"/>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sidRPr="00F30D54">
        <w:rPr>
          <w:rFonts w:ascii="Calibri" w:hAnsi="Calibri" w:cs="Calibri"/>
          <w:sz w:val="16"/>
          <w:szCs w:val="16"/>
        </w:rPr>
        <w:t xml:space="preserve"> </w:t>
      </w:r>
      <w:r w:rsidRPr="00F30D54">
        <w:rPr>
          <w:rFonts w:ascii="Calibri" w:hAnsi="Calibri" w:cs="Calibri"/>
          <w:sz w:val="16"/>
          <w:szCs w:val="16"/>
        </w:rPr>
        <w:t xml:space="preserve">28.12.2000, n. 445, </w:t>
      </w:r>
      <w:r w:rsidR="00C373B8" w:rsidRPr="00F30D54">
        <w:rPr>
          <w:rFonts w:ascii="Calibri" w:hAnsi="Calibri" w:cs="Calibri"/>
          <w:sz w:val="16"/>
          <w:szCs w:val="16"/>
        </w:rPr>
        <w:t>e successive modifiche ed integrazioni</w:t>
      </w:r>
      <w:r w:rsidRPr="00F30D54">
        <w:rPr>
          <w:rFonts w:ascii="Calibri" w:hAnsi="Calibri" w:cs="Calibri"/>
          <w:sz w:val="16"/>
          <w:szCs w:val="16"/>
        </w:rPr>
        <w:t>, che il figlio, il coniuge o gli altri familiari minorati possono essere assistiti soltanto nel comune richiesto in quanto nella sede di titolarità non esiste un istituto di cura presso il quale i</w:t>
      </w:r>
      <w:r w:rsidR="005C39BE" w:rsidRPr="00F30D54">
        <w:rPr>
          <w:rFonts w:ascii="Calibri" w:hAnsi="Calibri" w:cs="Calibri"/>
          <w:sz w:val="16"/>
          <w:szCs w:val="16"/>
        </w:rPr>
        <w:t xml:space="preserve"> </w:t>
      </w:r>
      <w:r w:rsidRPr="00F30D54">
        <w:rPr>
          <w:rFonts w:ascii="Calibri" w:hAnsi="Calibri" w:cs="Calibri"/>
          <w:sz w:val="16"/>
          <w:szCs w:val="16"/>
        </w:rPr>
        <w:t xml:space="preserve">medesimi possono essere assistiti. Ai fini della validità della certificazione richiesta si richiama quanto disposto dalla legge delle disposizioni contenute nel D.P.R. 28.12.2000, n. 445, </w:t>
      </w:r>
      <w:r w:rsidR="00C373B8" w:rsidRPr="00F30D54">
        <w:rPr>
          <w:rFonts w:ascii="Calibri" w:hAnsi="Calibri" w:cs="Calibri"/>
          <w:sz w:val="16"/>
          <w:szCs w:val="16"/>
        </w:rPr>
        <w:t>e successive modifiche ed integrazioni.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(2) </w:t>
      </w:r>
      <w:proofErr w:type="gramStart"/>
      <w:r w:rsidRPr="00F30D54">
        <w:rPr>
          <w:rFonts w:ascii="Calibri" w:hAnsi="Calibri" w:cs="Calibri"/>
          <w:sz w:val="16"/>
          <w:szCs w:val="16"/>
        </w:rPr>
        <w:t>E'</w:t>
      </w:r>
      <w:proofErr w:type="gramEnd"/>
      <w:r w:rsidRPr="00F30D54">
        <w:rPr>
          <w:rFonts w:ascii="Calibri" w:hAnsi="Calibri" w:cs="Calibri"/>
          <w:sz w:val="16"/>
          <w:szCs w:val="16"/>
        </w:rPr>
        <w:t xml:space="preserve"> valutato il periodo coperto da decorrenza giuridica della nomina purché sia stato prestato effettivo servizio nello stesso profilo professionale. Sono comunque valutati con il punteggio previsto dalla presente voce i seguenti servizi: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il servizio di ruolo prestato quale assistente di scuola materna per il personale iscritto nei ruoli della carriera esecutiva ai sensi dell'art. 8, della legge n. 463/78; il servizio di ruolo prestato quale </w:t>
      </w:r>
      <w:proofErr w:type="spellStart"/>
      <w:r w:rsidRPr="00F30D54">
        <w:rPr>
          <w:rFonts w:ascii="Calibri" w:hAnsi="Calibri" w:cs="Calibri"/>
          <w:sz w:val="16"/>
          <w:szCs w:val="16"/>
        </w:rPr>
        <w:t>accudiente</w:t>
      </w:r>
      <w:proofErr w:type="spellEnd"/>
      <w:r w:rsidRPr="00F30D54">
        <w:rPr>
          <w:rFonts w:ascii="Calibri" w:hAnsi="Calibri" w:cs="Calibri"/>
          <w:sz w:val="16"/>
          <w:szCs w:val="16"/>
        </w:rPr>
        <w:t xml:space="preserve"> di convitto dal personale transitato nella terza qualifica ai sensi dell'art. 49, della legge n. 312/80;</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il servizio prestato in profilo diverso da quello di appartenenza a seguito di utilizzazione o assegnazione provvisoria;</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sidRPr="00F30D54">
        <w:rPr>
          <w:rFonts w:ascii="Calibri" w:hAnsi="Calibri" w:cs="Calibri"/>
          <w:sz w:val="16"/>
          <w:szCs w:val="16"/>
        </w:rPr>
        <w:t xml:space="preserve"> </w:t>
      </w:r>
      <w:r w:rsidRPr="00F30D54">
        <w:rPr>
          <w:rFonts w:ascii="Calibri" w:hAnsi="Calibri" w:cs="Calibri"/>
          <w:sz w:val="16"/>
          <w:szCs w:val="16"/>
        </w:rPr>
        <w:t>31/05/1974, n. 420 e successive modifiche e integrazioni ovvero tra quelli corrispondenti</w:t>
      </w:r>
      <w:r w:rsidR="005C39BE" w:rsidRPr="00F30D54">
        <w:rPr>
          <w:rFonts w:ascii="Calibri" w:hAnsi="Calibri" w:cs="Calibri"/>
          <w:sz w:val="16"/>
          <w:szCs w:val="16"/>
        </w:rPr>
        <w:t xml:space="preserve"> </w:t>
      </w:r>
      <w:r w:rsidRPr="00F30D54">
        <w:rPr>
          <w:rFonts w:ascii="Calibri" w:hAnsi="Calibri" w:cs="Calibri"/>
          <w:sz w:val="16"/>
          <w:szCs w:val="16"/>
        </w:rPr>
        <w:t>dell’amministrazione centrale e periferica;</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dal personale inidoneo durante il periodo di collocamento fuori ruolo ai sensi dell’art. 23, comma 5, del C.C.N.L. sottoscritto il 4 agosto 1995 in mansioni parziali del profilo di appartenenza o in altro profilo comunque coerenti;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F30D54">
        <w:rPr>
          <w:rFonts w:ascii="Calibri" w:hAnsi="Calibri" w:cs="Calibri"/>
          <w:sz w:val="16"/>
          <w:szCs w:val="16"/>
        </w:rPr>
        <w:t>accudienti</w:t>
      </w:r>
      <w:proofErr w:type="spellEnd"/>
      <w:r w:rsidRPr="00F30D54">
        <w:rPr>
          <w:rFonts w:ascii="Calibri" w:hAnsi="Calibri" w:cs="Calibri"/>
          <w:sz w:val="16"/>
          <w:szCs w:val="16"/>
        </w:rPr>
        <w:t>; per il guardarobiere, il servizio prestato nei ruoli dei guardarobieri e degli aiutanti guardarobieri; per il collaboratore amministrativo, il servizio prestato nei ruoli degli applicati di segreteria e dei magazzinieri);</w:t>
      </w:r>
    </w:p>
    <w:p w:rsidR="001730B9" w:rsidRPr="00F30D54" w:rsidRDefault="001730B9" w:rsidP="009928F8">
      <w:pPr>
        <w:rPr>
          <w:rFonts w:ascii="Calibri" w:hAnsi="Calibri" w:cs="Calibri"/>
          <w:sz w:val="16"/>
          <w:szCs w:val="16"/>
        </w:rPr>
      </w:pPr>
      <w:r w:rsidRPr="00F30D54">
        <w:rPr>
          <w:rFonts w:ascii="Calibri" w:hAnsi="Calibri" w:cs="Calibri"/>
          <w:sz w:val="16"/>
          <w:szCs w:val="16"/>
        </w:rPr>
        <w:t>- per l’attribuzione del punteggio relativo al servizio effettivamente prestato nelle scuole o istituti situati nelle piccole isole si prescinde dal requisito della residenza in sede;</w:t>
      </w:r>
    </w:p>
    <w:p w:rsidR="001730B9" w:rsidRPr="00F30D54" w:rsidRDefault="001730B9" w:rsidP="009928F8">
      <w:pPr>
        <w:rPr>
          <w:rFonts w:ascii="Calibri" w:hAnsi="Calibri" w:cs="Calibri"/>
          <w:sz w:val="16"/>
          <w:szCs w:val="16"/>
        </w:rPr>
      </w:pPr>
      <w:r w:rsidRPr="00F30D54">
        <w:rPr>
          <w:rFonts w:ascii="Calibri" w:hAnsi="Calibri" w:cs="Calibri"/>
          <w:sz w:val="16"/>
          <w:szCs w:val="16"/>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sidRPr="00F30D54">
        <w:rPr>
          <w:rFonts w:ascii="Calibri" w:hAnsi="Calibri" w:cs="Calibri"/>
          <w:sz w:val="16"/>
          <w:szCs w:val="16"/>
        </w:rPr>
        <w:t xml:space="preserve"> </w:t>
      </w:r>
      <w:r w:rsidRPr="00F30D54">
        <w:rPr>
          <w:rFonts w:ascii="Calibri" w:hAnsi="Calibri" w:cs="Calibri"/>
          <w:sz w:val="16"/>
          <w:szCs w:val="16"/>
        </w:rPr>
        <w:t>stranieri, enti od organismi internazionali, è valutato con il punteggio previsto dalla presente voce il periodo della durata del corso o della borsa di studio;</w:t>
      </w:r>
    </w:p>
    <w:p w:rsidR="001730B9" w:rsidRPr="00F30D54" w:rsidRDefault="001730B9" w:rsidP="009928F8">
      <w:pPr>
        <w:rPr>
          <w:rFonts w:ascii="Calibri" w:hAnsi="Calibri" w:cs="Calibri"/>
          <w:sz w:val="16"/>
          <w:szCs w:val="16"/>
        </w:rPr>
      </w:pPr>
      <w:r w:rsidRPr="00F30D54">
        <w:rPr>
          <w:rFonts w:ascii="Calibri" w:hAnsi="Calibri" w:cs="Calibri"/>
          <w:sz w:val="16"/>
          <w:szCs w:val="16"/>
        </w:rPr>
        <w:t>- per l'attribuzione dei punteggi previsti per l'anzianità di servizio - punto I, lettere A), B), C),</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D) agli insegnanti elementari collocati permanentemente fuori ruolo, ai sensi dell’art. 21, della legge </w:t>
      </w:r>
      <w:proofErr w:type="gramStart"/>
      <w:r w:rsidRPr="00F30D54">
        <w:rPr>
          <w:rFonts w:ascii="Calibri" w:hAnsi="Calibri" w:cs="Calibri"/>
          <w:sz w:val="16"/>
          <w:szCs w:val="16"/>
        </w:rPr>
        <w:t>9.8.1978,n.</w:t>
      </w:r>
      <w:proofErr w:type="gramEnd"/>
      <w:r w:rsidRPr="00F30D54">
        <w:rPr>
          <w:rFonts w:ascii="Calibri" w:hAnsi="Calibri" w:cs="Calibri"/>
          <w:sz w:val="16"/>
          <w:szCs w:val="16"/>
        </w:rPr>
        <w:t xml:space="preserve"> 463 è valutato il servizio prestato nella carriera di appartenenza, sia in qualità di insegnante elementare sia con mansioni di responsabile amministrativo;</w:t>
      </w:r>
    </w:p>
    <w:p w:rsidR="001730B9" w:rsidRPr="00F30D54" w:rsidRDefault="001730B9" w:rsidP="009928F8">
      <w:pPr>
        <w:rPr>
          <w:rFonts w:ascii="Calibri" w:hAnsi="Calibri" w:cs="Calibri"/>
          <w:sz w:val="16"/>
          <w:szCs w:val="16"/>
        </w:rPr>
      </w:pPr>
      <w:r w:rsidRPr="00F30D54">
        <w:rPr>
          <w:rFonts w:ascii="Calibri" w:hAnsi="Calibri" w:cs="Calibri"/>
          <w:sz w:val="16"/>
          <w:szCs w:val="16"/>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sidRPr="00F30D54">
        <w:rPr>
          <w:rFonts w:ascii="Calibri" w:hAnsi="Calibri" w:cs="Calibri"/>
          <w:sz w:val="16"/>
          <w:szCs w:val="16"/>
        </w:rPr>
        <w:t xml:space="preserve"> </w:t>
      </w:r>
      <w:r w:rsidRPr="00F30D54">
        <w:rPr>
          <w:rFonts w:ascii="Calibri" w:hAnsi="Calibri" w:cs="Calibri"/>
          <w:sz w:val="16"/>
          <w:szCs w:val="16"/>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1730B9" w:rsidRPr="00F30D54" w:rsidRDefault="001730B9" w:rsidP="009928F8">
      <w:pPr>
        <w:rPr>
          <w:rFonts w:ascii="Calibri" w:hAnsi="Calibri" w:cs="Calibri"/>
          <w:sz w:val="16"/>
          <w:szCs w:val="16"/>
        </w:rPr>
      </w:pPr>
      <w:r w:rsidRPr="00F30D54">
        <w:rPr>
          <w:rFonts w:ascii="Calibri" w:hAnsi="Calibri" w:cs="Calibri"/>
          <w:sz w:val="16"/>
          <w:szCs w:val="16"/>
        </w:rPr>
        <w:t>Tali servizi sono riconosciuti nelle lettere A) e B);</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per ogni anno prestato nei Paesi in via di sviluppo il punteggio è </w:t>
      </w:r>
      <w:proofErr w:type="gramStart"/>
      <w:r w:rsidRPr="00F30D54">
        <w:rPr>
          <w:rFonts w:ascii="Calibri" w:hAnsi="Calibri" w:cs="Calibri"/>
          <w:sz w:val="16"/>
          <w:szCs w:val="16"/>
        </w:rPr>
        <w:t>raddoppiato .</w:t>
      </w:r>
      <w:proofErr w:type="gramEnd"/>
    </w:p>
    <w:p w:rsidR="001730B9" w:rsidRPr="00F30D54" w:rsidRDefault="001730B9" w:rsidP="009928F8">
      <w:pPr>
        <w:rPr>
          <w:rFonts w:ascii="Calibri" w:hAnsi="Calibri" w:cs="Calibri"/>
          <w:sz w:val="16"/>
          <w:szCs w:val="16"/>
        </w:rPr>
      </w:pPr>
      <w:r w:rsidRPr="00F30D54">
        <w:rPr>
          <w:rFonts w:ascii="Calibri" w:hAnsi="Calibri" w:cs="Calibri"/>
          <w:sz w:val="16"/>
          <w:szCs w:val="16"/>
        </w:rPr>
        <w:lastRenderedPageBreak/>
        <w:t xml:space="preserve">(3) La valutazione del servizio </w:t>
      </w:r>
      <w:proofErr w:type="spellStart"/>
      <w:r w:rsidRPr="00F30D54">
        <w:rPr>
          <w:rFonts w:ascii="Calibri" w:hAnsi="Calibri" w:cs="Calibri"/>
          <w:sz w:val="16"/>
          <w:szCs w:val="16"/>
        </w:rPr>
        <w:t>pre</w:t>
      </w:r>
      <w:proofErr w:type="spellEnd"/>
      <w:r w:rsidRPr="00F30D54">
        <w:rPr>
          <w:rFonts w:ascii="Calibri" w:hAnsi="Calibri" w:cs="Calibri"/>
          <w:sz w:val="16"/>
          <w:szCs w:val="16"/>
        </w:rPr>
        <w:t>-ruolo, nonché del servizio prestato nel ruolo personale docente, viene effettuata per intero nella mobilità a domanda, mentre per la mobilità d’ufficio si valuta nella seguente maniera: i primi 4 anni sono valutati per intero; il periodo eccedente i 4</w:t>
      </w:r>
      <w:r w:rsidR="005C39BE" w:rsidRPr="00F30D54">
        <w:rPr>
          <w:rFonts w:ascii="Calibri" w:hAnsi="Calibri" w:cs="Calibri"/>
          <w:sz w:val="16"/>
          <w:szCs w:val="16"/>
        </w:rPr>
        <w:t xml:space="preserve"> </w:t>
      </w:r>
      <w:r w:rsidRPr="00F30D54">
        <w:rPr>
          <w:rFonts w:ascii="Calibri" w:hAnsi="Calibri" w:cs="Calibri"/>
          <w:sz w:val="16"/>
          <w:szCs w:val="16"/>
        </w:rPr>
        <w:t>anni è valutato per i due terzi (2/3).</w:t>
      </w:r>
    </w:p>
    <w:p w:rsidR="001730B9" w:rsidRPr="00F30D54" w:rsidRDefault="001730B9" w:rsidP="009928F8">
      <w:pPr>
        <w:rPr>
          <w:rFonts w:ascii="Calibri" w:hAnsi="Calibri" w:cs="Calibri"/>
          <w:sz w:val="16"/>
          <w:szCs w:val="16"/>
        </w:rPr>
      </w:pPr>
      <w:r w:rsidRPr="00F30D54">
        <w:rPr>
          <w:rFonts w:ascii="Calibri" w:hAnsi="Calibri" w:cs="Calibri"/>
          <w:sz w:val="16"/>
          <w:szCs w:val="16"/>
        </w:rPr>
        <w:t>Con il punteggio previsto dalla presente voce vanno valutati i seguenti servizi o periodi:</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di ruolo prestato in qualità di docente;</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373B8" w:rsidRPr="00F30D54" w:rsidRDefault="001730B9" w:rsidP="009928F8">
      <w:pPr>
        <w:rPr>
          <w:rFonts w:ascii="Calibri" w:hAnsi="Calibri" w:cs="Calibri"/>
          <w:sz w:val="16"/>
          <w:szCs w:val="16"/>
        </w:rPr>
      </w:pPr>
      <w:r w:rsidRPr="00F30D54">
        <w:rPr>
          <w:rFonts w:ascii="Calibri" w:hAnsi="Calibri" w:cs="Calibri"/>
          <w:sz w:val="16"/>
          <w:szCs w:val="16"/>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sidRPr="00F30D54">
        <w:rPr>
          <w:rFonts w:ascii="Calibri" w:hAnsi="Calibri" w:cs="Calibri"/>
          <w:sz w:val="16"/>
          <w:szCs w:val="16"/>
        </w:rPr>
        <w:t xml:space="preserve"> </w:t>
      </w:r>
      <w:r w:rsidRPr="00F30D54">
        <w:rPr>
          <w:rFonts w:ascii="Calibri" w:hAnsi="Calibri" w:cs="Calibri"/>
          <w:sz w:val="16"/>
          <w:szCs w:val="16"/>
        </w:rPr>
        <w:t>inferiore ai 12 mesi per effetto di variazione della data di inizio disposta da norme di legge. Il servizio effettivamente prestato nelle scuole o istituti situati nelle piccole isole, relativo ad ogni mese o frazione superiore a 15 giorni, deve essere raddoppiato</w:t>
      </w:r>
      <w:r w:rsidR="00C373B8" w:rsidRPr="00F30D54">
        <w:rPr>
          <w:rFonts w:ascii="Calibri" w:hAnsi="Calibri" w:cs="Calibri"/>
          <w:sz w:val="16"/>
          <w:szCs w:val="16"/>
        </w:rPr>
        <w:t xml:space="preserve"> anche nei casi di mancata prestazione del servizio per gravidanza, puerperio e per servizio militare di leva o per il sostitutivo servizio civile, in conformità a quanto previsto sul riconoscimento di tale servizio dalle specifiche normative. </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rsidRPr="00F30D54">
        <w:rPr>
          <w:rFonts w:ascii="Calibri" w:hAnsi="Calibri" w:cs="Calibri"/>
          <w:sz w:val="16"/>
          <w:szCs w:val="16"/>
        </w:rPr>
        <w:t>pre</w:t>
      </w:r>
      <w:proofErr w:type="spellEnd"/>
      <w:r w:rsidRPr="00F30D54">
        <w:rPr>
          <w:rFonts w:ascii="Calibri" w:hAnsi="Calibri" w:cs="Calibri"/>
          <w:sz w:val="16"/>
          <w:szCs w:val="16"/>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sidRPr="00F30D54">
        <w:rPr>
          <w:rFonts w:ascii="Calibri" w:hAnsi="Calibri" w:cs="Calibri"/>
          <w:sz w:val="16"/>
          <w:szCs w:val="16"/>
        </w:rPr>
        <w:t xml:space="preserve"> </w:t>
      </w:r>
      <w:r w:rsidRPr="00F30D54">
        <w:rPr>
          <w:rFonts w:ascii="Calibri" w:hAnsi="Calibri" w:cs="Calibri"/>
          <w:sz w:val="16"/>
          <w:szCs w:val="16"/>
        </w:rPr>
        <w:t xml:space="preserve">Conseguentemente, a titolo esemplificativo, il punteggio per la continuità di servizio deve essere attribuito nei casi di congedi, compresi quelli disciplinati dal </w:t>
      </w:r>
      <w:proofErr w:type="spellStart"/>
      <w:r w:rsidRPr="00F30D54">
        <w:rPr>
          <w:rFonts w:ascii="Calibri" w:hAnsi="Calibri" w:cs="Calibri"/>
          <w:sz w:val="16"/>
          <w:szCs w:val="16"/>
        </w:rPr>
        <w:t>D.L.vo</w:t>
      </w:r>
      <w:proofErr w:type="spellEnd"/>
      <w:r w:rsidRPr="00F30D54">
        <w:rPr>
          <w:rFonts w:ascii="Calibri" w:hAnsi="Calibri" w:cs="Calibri"/>
          <w:sz w:val="16"/>
          <w:szCs w:val="16"/>
        </w:rPr>
        <w:t xml:space="preserve">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rsidRPr="00F30D54">
        <w:rPr>
          <w:rFonts w:ascii="Calibri" w:hAnsi="Calibri" w:cs="Calibri"/>
          <w:sz w:val="16"/>
          <w:szCs w:val="16"/>
        </w:rPr>
        <w:t>la utilizzazione</w:t>
      </w:r>
      <w:proofErr w:type="spellEnd"/>
      <w:r w:rsidRPr="00F30D54">
        <w:rPr>
          <w:rFonts w:ascii="Calibri" w:hAnsi="Calibri" w:cs="Calibri"/>
          <w:sz w:val="16"/>
          <w:szCs w:val="16"/>
        </w:rP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Non interrompe, altresì, la continuità del servizio, l’utilizzazione per la sostituzione del DSGA, ai sensi dell’art. </w:t>
      </w:r>
      <w:proofErr w:type="gramStart"/>
      <w:r w:rsidRPr="00F30D54">
        <w:rPr>
          <w:rFonts w:ascii="Calibri" w:hAnsi="Calibri" w:cs="Calibri"/>
          <w:sz w:val="16"/>
          <w:szCs w:val="16"/>
        </w:rPr>
        <w:t>1</w:t>
      </w:r>
      <w:r w:rsidR="00C373B8" w:rsidRPr="00F30D54">
        <w:rPr>
          <w:rFonts w:ascii="Calibri" w:hAnsi="Calibri" w:cs="Calibri"/>
          <w:sz w:val="16"/>
          <w:szCs w:val="16"/>
        </w:rPr>
        <w:t xml:space="preserve">4 </w:t>
      </w:r>
      <w:r w:rsidRPr="00F30D54">
        <w:rPr>
          <w:rFonts w:ascii="Calibri" w:hAnsi="Calibri" w:cs="Calibri"/>
          <w:sz w:val="16"/>
          <w:szCs w:val="16"/>
        </w:rPr>
        <w:t xml:space="preserve"> del</w:t>
      </w:r>
      <w:proofErr w:type="gramEnd"/>
      <w:r w:rsidRPr="00F30D54">
        <w:rPr>
          <w:rFonts w:ascii="Calibri" w:hAnsi="Calibri" w:cs="Calibri"/>
          <w:sz w:val="16"/>
          <w:szCs w:val="16"/>
        </w:rPr>
        <w:t xml:space="preserve"> CCNI. </w:t>
      </w:r>
      <w:r w:rsidR="00C373B8" w:rsidRPr="00F30D54">
        <w:rPr>
          <w:rFonts w:ascii="Calibri" w:hAnsi="Calibri" w:cs="Calibri"/>
          <w:sz w:val="16"/>
          <w:szCs w:val="16"/>
        </w:rPr>
        <w:t>11.09.2014</w:t>
      </w:r>
      <w:r w:rsidRPr="00F30D54">
        <w:rPr>
          <w:rFonts w:ascii="Calibri" w:hAnsi="Calibri" w:cs="Calibri"/>
          <w:sz w:val="16"/>
          <w:szCs w:val="16"/>
        </w:rPr>
        <w:t>, da parte del personale responsabile amministrativo o assistente amministrativo in scuola diversa da quella di titolarità.</w:t>
      </w:r>
    </w:p>
    <w:p w:rsidR="001730B9" w:rsidRPr="00F30D54" w:rsidRDefault="001730B9" w:rsidP="009928F8">
      <w:pPr>
        <w:rPr>
          <w:rFonts w:ascii="Calibri" w:hAnsi="Calibri" w:cs="Calibri"/>
          <w:sz w:val="16"/>
          <w:szCs w:val="16"/>
        </w:rPr>
      </w:pPr>
      <w:r w:rsidRPr="00F30D54">
        <w:rPr>
          <w:rFonts w:ascii="Calibri" w:hAnsi="Calibri" w:cs="Calibri"/>
          <w:sz w:val="16"/>
          <w:szCs w:val="16"/>
        </w:rPr>
        <w:t>Nei riguardi del personale A.T.A. soprannumerario trasferito d’ufficio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611379" w:rsidRPr="00F30D54" w:rsidRDefault="001730B9" w:rsidP="009928F8">
      <w:pPr>
        <w:rPr>
          <w:rFonts w:ascii="Calibri" w:hAnsi="Calibri" w:cs="Calibri"/>
          <w:sz w:val="16"/>
          <w:szCs w:val="16"/>
        </w:rPr>
      </w:pPr>
      <w:r w:rsidRPr="00F30D54">
        <w:rPr>
          <w:rFonts w:ascii="Calibri" w:hAnsi="Calibri" w:cs="Calibri"/>
          <w:sz w:val="16"/>
          <w:szCs w:val="16"/>
        </w:rPr>
        <w:t>(4Bis) Si precisa che il punteggio in questione va attribuito 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1730B9" w:rsidRPr="00F30D54" w:rsidRDefault="001730B9" w:rsidP="009928F8">
      <w:pPr>
        <w:rPr>
          <w:rFonts w:ascii="Calibri" w:hAnsi="Calibri" w:cs="Calibri"/>
          <w:sz w:val="16"/>
          <w:szCs w:val="16"/>
        </w:rPr>
      </w:pPr>
      <w:r w:rsidRPr="00F30D54">
        <w:rPr>
          <w:rFonts w:ascii="Calibri" w:hAnsi="Calibri" w:cs="Calibri"/>
          <w:sz w:val="16"/>
          <w:szCs w:val="16"/>
        </w:rPr>
        <w:t>(4Ter)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1730B9" w:rsidRPr="00F30D54" w:rsidRDefault="001730B9" w:rsidP="009928F8">
      <w:pPr>
        <w:rPr>
          <w:rFonts w:ascii="Calibri" w:hAnsi="Calibri" w:cs="Calibri"/>
          <w:sz w:val="16"/>
          <w:szCs w:val="16"/>
        </w:rPr>
      </w:pPr>
      <w:r w:rsidRPr="00F30D54">
        <w:rPr>
          <w:rFonts w:ascii="Calibri" w:hAnsi="Calibri" w:cs="Calibri"/>
          <w:sz w:val="16"/>
          <w:szCs w:val="16"/>
        </w:rPr>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sidRPr="00F30D54">
        <w:rPr>
          <w:rFonts w:ascii="Calibri" w:hAnsi="Calibri" w:cs="Calibri"/>
          <w:sz w:val="16"/>
          <w:szCs w:val="16"/>
        </w:rPr>
        <w:t xml:space="preserve"> </w:t>
      </w:r>
      <w:r w:rsidRPr="00F30D54">
        <w:rPr>
          <w:rFonts w:ascii="Calibri" w:hAnsi="Calibri" w:cs="Calibri"/>
          <w:sz w:val="16"/>
          <w:szCs w:val="16"/>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1730B9" w:rsidRPr="00F30D54" w:rsidRDefault="001730B9" w:rsidP="009928F8">
      <w:pPr>
        <w:rPr>
          <w:rFonts w:ascii="Calibri" w:hAnsi="Calibri" w:cs="Calibri"/>
          <w:sz w:val="16"/>
          <w:szCs w:val="16"/>
        </w:rPr>
      </w:pPr>
      <w:r w:rsidRPr="00F30D54">
        <w:rPr>
          <w:rFonts w:ascii="Calibri" w:hAnsi="Calibri" w:cs="Calibri"/>
          <w:sz w:val="16"/>
          <w:szCs w:val="16"/>
        </w:rPr>
        <w:t>- lettera b) e lettera c) valgono sempre;</w:t>
      </w:r>
    </w:p>
    <w:p w:rsidR="001730B9" w:rsidRPr="00F30D54" w:rsidRDefault="001730B9" w:rsidP="009928F8">
      <w:pPr>
        <w:rPr>
          <w:rFonts w:ascii="Calibri" w:hAnsi="Calibri" w:cs="Calibri"/>
          <w:sz w:val="16"/>
          <w:szCs w:val="16"/>
        </w:rPr>
      </w:pPr>
      <w:r w:rsidRPr="00F30D54">
        <w:rPr>
          <w:rFonts w:ascii="Calibri" w:hAnsi="Calibri" w:cs="Calibri"/>
          <w:sz w:val="16"/>
          <w:szCs w:val="16"/>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1730B9" w:rsidRPr="00F30D54" w:rsidRDefault="001730B9" w:rsidP="009928F8">
      <w:pPr>
        <w:rPr>
          <w:rFonts w:ascii="Calibri" w:hAnsi="Calibri" w:cs="Calibri"/>
          <w:sz w:val="16"/>
          <w:szCs w:val="16"/>
        </w:rPr>
      </w:pPr>
      <w:r w:rsidRPr="00F30D54">
        <w:rPr>
          <w:rFonts w:ascii="Calibri" w:hAnsi="Calibri" w:cs="Calibri"/>
          <w:sz w:val="16"/>
          <w:szCs w:val="16"/>
        </w:rPr>
        <w:t>Il punteggio così calcolato viene utilizzato anche nelle operazioni di trasferimento d’ufficio del soprannumerario.</w:t>
      </w:r>
    </w:p>
    <w:p w:rsidR="001730B9" w:rsidRPr="00F30D54" w:rsidRDefault="001730B9" w:rsidP="009928F8">
      <w:pPr>
        <w:rPr>
          <w:rFonts w:ascii="Calibri" w:hAnsi="Calibri" w:cs="Calibri"/>
          <w:sz w:val="16"/>
          <w:szCs w:val="16"/>
        </w:rPr>
      </w:pPr>
      <w:r w:rsidRPr="00F30D54">
        <w:rPr>
          <w:rFonts w:ascii="Calibri" w:hAnsi="Calibri" w:cs="Calibri"/>
          <w:sz w:val="16"/>
          <w:szCs w:val="16"/>
        </w:rPr>
        <w:t>(5) Il punteggio spetta per il comune di residenza del familiare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sidRPr="00F30D54">
        <w:rPr>
          <w:rFonts w:ascii="Calibri" w:hAnsi="Calibri" w:cs="Calibri"/>
          <w:sz w:val="16"/>
          <w:szCs w:val="16"/>
        </w:rPr>
        <w:t xml:space="preserve">. 28.12.2000, n. 445, </w:t>
      </w:r>
      <w:r w:rsidR="00C373B8" w:rsidRPr="00F30D54">
        <w:rPr>
          <w:rFonts w:ascii="Calibri" w:hAnsi="Calibri" w:cs="Calibri"/>
          <w:sz w:val="16"/>
          <w:szCs w:val="16"/>
        </w:rPr>
        <w:t>e successive modifiche ed integrazioni</w:t>
      </w:r>
      <w:r w:rsidRPr="00F30D54">
        <w:rPr>
          <w:rFonts w:ascii="Calibri" w:hAnsi="Calibri" w:cs="Calibri"/>
          <w:sz w:val="16"/>
          <w:szCs w:val="16"/>
        </w:rPr>
        <w:t>, nei quali dovrà essere</w:t>
      </w:r>
      <w:r w:rsidR="005C39BE" w:rsidRPr="00F30D54">
        <w:rPr>
          <w:rFonts w:ascii="Calibri" w:hAnsi="Calibri" w:cs="Calibri"/>
          <w:sz w:val="16"/>
          <w:szCs w:val="16"/>
        </w:rPr>
        <w:t xml:space="preserve"> </w:t>
      </w:r>
      <w:r w:rsidRPr="00F30D54">
        <w:rPr>
          <w:rFonts w:ascii="Calibri" w:hAnsi="Calibri" w:cs="Calibri"/>
          <w:sz w:val="16"/>
          <w:szCs w:val="16"/>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sidRPr="00F30D54">
        <w:rPr>
          <w:rFonts w:ascii="Calibri" w:hAnsi="Calibri" w:cs="Calibri"/>
          <w:sz w:val="16"/>
          <w:szCs w:val="16"/>
        </w:rPr>
        <w:t xml:space="preserve"> </w:t>
      </w:r>
      <w:r w:rsidRPr="00F30D54">
        <w:rPr>
          <w:rFonts w:ascii="Calibri" w:hAnsi="Calibri" w:cs="Calibri"/>
          <w:sz w:val="16"/>
          <w:szCs w:val="16"/>
        </w:rPr>
        <w:t xml:space="preserve">personale redatta ai sensi delle disposizioni contenute nel D.P.R. 28.12.2000, n. 445, </w:t>
      </w:r>
      <w:r w:rsidR="00C373B8" w:rsidRPr="00F30D54">
        <w:rPr>
          <w:rFonts w:ascii="Calibri" w:hAnsi="Calibri" w:cs="Calibri"/>
          <w:sz w:val="16"/>
          <w:szCs w:val="16"/>
        </w:rPr>
        <w:t>e successive modifiche ed integrazioni</w:t>
      </w:r>
      <w:r w:rsidRPr="00F30D54">
        <w:rPr>
          <w:rFonts w:ascii="Calibri" w:hAnsi="Calibri" w:cs="Calibri"/>
          <w:sz w:val="16"/>
          <w:szCs w:val="16"/>
        </w:rPr>
        <w:t xml:space="preserve">,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w:t>
      </w:r>
      <w:proofErr w:type="gramStart"/>
      <w:r w:rsidRPr="00F30D54">
        <w:rPr>
          <w:rFonts w:ascii="Calibri" w:hAnsi="Calibri" w:cs="Calibri"/>
          <w:sz w:val="16"/>
          <w:szCs w:val="16"/>
        </w:rPr>
        <w:t>interessati .</w:t>
      </w:r>
      <w:proofErr w:type="gramEnd"/>
      <w:r w:rsidRPr="00F30D54">
        <w:rPr>
          <w:rFonts w:ascii="Calibri" w:hAnsi="Calibri" w:cs="Calibri"/>
          <w:sz w:val="16"/>
          <w:szCs w:val="16"/>
        </w:rPr>
        <w:t xml:space="preserve"> I punteggi per le esigenze di famiglia di cui alle lettere A), B), C), D) sono cumulabili fra loro.</w:t>
      </w:r>
    </w:p>
    <w:p w:rsidR="001730B9" w:rsidRPr="00F30D54" w:rsidRDefault="001730B9" w:rsidP="009928F8">
      <w:pPr>
        <w:rPr>
          <w:rFonts w:ascii="Calibri" w:hAnsi="Calibri" w:cs="Calibri"/>
          <w:sz w:val="16"/>
          <w:szCs w:val="16"/>
        </w:rPr>
      </w:pPr>
      <w:r w:rsidRPr="00F30D54">
        <w:rPr>
          <w:rFonts w:ascii="Calibri" w:hAnsi="Calibri" w:cs="Calibri"/>
          <w:sz w:val="16"/>
          <w:szCs w:val="16"/>
        </w:rPr>
        <w:t>(5 bis) Per i soli trasferimenti a domanda, le situazioni di cui al presente titolo non si valutano per i trasferimenti nel</w:t>
      </w:r>
      <w:r w:rsidR="005C39BE" w:rsidRPr="00F30D54">
        <w:rPr>
          <w:rFonts w:ascii="Calibri" w:hAnsi="Calibri" w:cs="Calibri"/>
          <w:sz w:val="16"/>
          <w:szCs w:val="16"/>
        </w:rPr>
        <w:t xml:space="preserve">l’ambito della stessa sede </w:t>
      </w:r>
      <w:r w:rsidRPr="00F30D54">
        <w:rPr>
          <w:rFonts w:ascii="Calibri" w:hAnsi="Calibri" w:cs="Calibri"/>
          <w:sz w:val="16"/>
          <w:szCs w:val="16"/>
        </w:rPr>
        <w:t xml:space="preserve">(per sede si intende “comune”). </w:t>
      </w:r>
    </w:p>
    <w:p w:rsidR="001730B9" w:rsidRPr="00F30D54" w:rsidRDefault="001730B9" w:rsidP="009928F8">
      <w:pPr>
        <w:rPr>
          <w:rFonts w:ascii="Calibri" w:hAnsi="Calibri" w:cs="Calibri"/>
          <w:sz w:val="16"/>
          <w:szCs w:val="16"/>
        </w:rPr>
      </w:pPr>
      <w:r w:rsidRPr="00F30D54">
        <w:rPr>
          <w:rFonts w:ascii="Calibri" w:hAnsi="Calibri" w:cs="Calibri"/>
          <w:sz w:val="16"/>
          <w:szCs w:val="16"/>
        </w:rPr>
        <w:t>(6) Il punteggio va attribuito anche per i figli che compiono i 6 anni o i 18 anni tra il 1° gennaio e il 31 dicembre dell'anno in cui si effettua il trasferimento.</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(7) La valutazione </w:t>
      </w:r>
      <w:proofErr w:type="spellStart"/>
      <w:proofErr w:type="gramStart"/>
      <w:r w:rsidRPr="00F30D54">
        <w:rPr>
          <w:rFonts w:ascii="Calibri" w:hAnsi="Calibri" w:cs="Calibri"/>
          <w:sz w:val="16"/>
          <w:szCs w:val="16"/>
        </w:rPr>
        <w:t>e'</w:t>
      </w:r>
      <w:proofErr w:type="spellEnd"/>
      <w:proofErr w:type="gramEnd"/>
      <w:r w:rsidRPr="00F30D54">
        <w:rPr>
          <w:rFonts w:ascii="Calibri" w:hAnsi="Calibri" w:cs="Calibri"/>
          <w:sz w:val="16"/>
          <w:szCs w:val="16"/>
        </w:rPr>
        <w:t xml:space="preserve"> attribuita nei seguenti casi: </w:t>
      </w:r>
    </w:p>
    <w:p w:rsidR="001730B9" w:rsidRPr="00F30D54" w:rsidRDefault="001730B9" w:rsidP="009928F8">
      <w:pPr>
        <w:rPr>
          <w:rFonts w:ascii="Calibri" w:hAnsi="Calibri" w:cs="Calibri"/>
          <w:sz w:val="16"/>
          <w:szCs w:val="16"/>
        </w:rPr>
      </w:pPr>
      <w:r w:rsidRPr="00F30D54">
        <w:rPr>
          <w:rFonts w:ascii="Calibri" w:hAnsi="Calibri" w:cs="Calibri"/>
          <w:sz w:val="16"/>
          <w:szCs w:val="16"/>
        </w:rPr>
        <w:t>a) figlio minorato ovvero coniuge, o genitore, ricoverati permanentemente in istituto di cura;</w:t>
      </w:r>
    </w:p>
    <w:p w:rsidR="001730B9" w:rsidRPr="00F30D54" w:rsidRDefault="001730B9" w:rsidP="009928F8">
      <w:pPr>
        <w:rPr>
          <w:rFonts w:ascii="Calibri" w:hAnsi="Calibri" w:cs="Calibri"/>
          <w:sz w:val="16"/>
          <w:szCs w:val="16"/>
        </w:rPr>
      </w:pPr>
      <w:r w:rsidRPr="00F30D54">
        <w:rPr>
          <w:rFonts w:ascii="Calibri" w:hAnsi="Calibri" w:cs="Calibri"/>
          <w:sz w:val="16"/>
          <w:szCs w:val="16"/>
        </w:rPr>
        <w:t>b) figlio minorato, ovvero coniuge, o genitore, bisognosi di cure continuative presso un istituto di cura tali da comportare la necessità di risiedere nella sede dell'istituto medesimo.</w:t>
      </w:r>
    </w:p>
    <w:p w:rsidR="001730B9" w:rsidRPr="00F30D54" w:rsidRDefault="001730B9" w:rsidP="009928F8">
      <w:pPr>
        <w:rPr>
          <w:rFonts w:ascii="Calibri" w:hAnsi="Calibri" w:cs="Calibri"/>
          <w:sz w:val="16"/>
          <w:szCs w:val="16"/>
        </w:rPr>
      </w:pPr>
      <w:r w:rsidRPr="00F30D54">
        <w:rPr>
          <w:rFonts w:ascii="Calibri" w:hAnsi="Calibri" w:cs="Calibri"/>
          <w:sz w:val="16"/>
          <w:szCs w:val="16"/>
        </w:rPr>
        <w:t>(8) Per l'attribuzione del punteggio gli interessati devono produrre una dichiarazione, in carta libera, rilasciata rispettivamente dal medico di fiducia o dal responsabile delle strutture, abilitate ai sensi del D.P.R. 309/90, attestante la partecipazione dei figli tossicodipendenti ad un</w:t>
      </w:r>
      <w:r w:rsidR="005C39BE" w:rsidRPr="00F30D54">
        <w:rPr>
          <w:rFonts w:ascii="Calibri" w:hAnsi="Calibri" w:cs="Calibri"/>
          <w:sz w:val="16"/>
          <w:szCs w:val="16"/>
        </w:rPr>
        <w:t xml:space="preserve"> </w:t>
      </w:r>
      <w:r w:rsidRPr="00F30D54">
        <w:rPr>
          <w:rFonts w:ascii="Calibri" w:hAnsi="Calibri" w:cs="Calibri"/>
          <w:sz w:val="16"/>
          <w:szCs w:val="16"/>
        </w:rPr>
        <w:t>programma terapeutico e socio-riabilitativo comportante di necessità il domicilio nella sede dei genitori.</w:t>
      </w:r>
    </w:p>
    <w:p w:rsidR="001730B9" w:rsidRPr="00F30D54" w:rsidRDefault="001730B9" w:rsidP="009928F8">
      <w:pPr>
        <w:rPr>
          <w:rFonts w:ascii="Calibri" w:hAnsi="Calibri" w:cs="Calibri"/>
          <w:sz w:val="16"/>
          <w:szCs w:val="16"/>
        </w:rPr>
      </w:pPr>
      <w:r w:rsidRPr="00F30D54">
        <w:rPr>
          <w:rFonts w:ascii="Calibri" w:hAnsi="Calibri" w:cs="Calibri"/>
          <w:sz w:val="16"/>
          <w:szCs w:val="16"/>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sidRPr="00F30D54">
        <w:rPr>
          <w:rFonts w:ascii="Calibri" w:hAnsi="Calibri" w:cs="Calibri"/>
          <w:sz w:val="16"/>
          <w:szCs w:val="16"/>
        </w:rPr>
        <w:t xml:space="preserve"> </w:t>
      </w:r>
      <w:r w:rsidRPr="00F30D54">
        <w:rPr>
          <w:rFonts w:ascii="Calibri" w:hAnsi="Calibri" w:cs="Calibri"/>
          <w:sz w:val="16"/>
          <w:szCs w:val="16"/>
        </w:rPr>
        <w:t xml:space="preserve">557 </w:t>
      </w:r>
      <w:proofErr w:type="spellStart"/>
      <w:r w:rsidRPr="00F30D54">
        <w:rPr>
          <w:rFonts w:ascii="Calibri" w:hAnsi="Calibri" w:cs="Calibri"/>
          <w:sz w:val="16"/>
          <w:szCs w:val="16"/>
        </w:rPr>
        <w:t>D.</w:t>
      </w:r>
      <w:proofErr w:type="gramStart"/>
      <w:r w:rsidRPr="00F30D54">
        <w:rPr>
          <w:rFonts w:ascii="Calibri" w:hAnsi="Calibri" w:cs="Calibri"/>
          <w:sz w:val="16"/>
          <w:szCs w:val="16"/>
        </w:rPr>
        <w:t>L.vo</w:t>
      </w:r>
      <w:proofErr w:type="spellEnd"/>
      <w:proofErr w:type="gramEnd"/>
      <w:r w:rsidRPr="00F30D54">
        <w:rPr>
          <w:rFonts w:ascii="Calibri" w:hAnsi="Calibri" w:cs="Calibri"/>
          <w:sz w:val="16"/>
          <w:szCs w:val="16"/>
        </w:rP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rsidR="009928F8" w:rsidRPr="009928F8" w:rsidRDefault="001730B9">
      <w:pPr>
        <w:rPr>
          <w:rFonts w:ascii="Calibri" w:hAnsi="Calibri" w:cs="Calibri"/>
          <w:sz w:val="16"/>
          <w:szCs w:val="16"/>
        </w:rPr>
      </w:pPr>
      <w:r w:rsidRPr="00F30D54">
        <w:rPr>
          <w:rFonts w:ascii="Calibri" w:hAnsi="Calibri" w:cs="Calibri"/>
          <w:sz w:val="16"/>
          <w:szCs w:val="16"/>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sidRPr="00F30D54">
        <w:rPr>
          <w:rFonts w:ascii="Calibri" w:hAnsi="Calibri" w:cs="Calibri"/>
          <w:sz w:val="16"/>
          <w:szCs w:val="16"/>
        </w:rPr>
        <w:t xml:space="preserve"> </w:t>
      </w:r>
      <w:r w:rsidRPr="00F30D54">
        <w:rPr>
          <w:rFonts w:ascii="Calibri" w:hAnsi="Calibri" w:cs="Calibri"/>
          <w:sz w:val="16"/>
          <w:szCs w:val="16"/>
        </w:rPr>
        <w:t>personale A.T.A. di livello o area superiore, sia ordinari che riservati per esami o per esami e titoli. Il punteggio è attribuito anche al personale transitato dagli Enti Locali ai sensi dell’art. 8 c</w:t>
      </w:r>
      <w:r w:rsidR="009928F8" w:rsidRPr="00F30D54">
        <w:rPr>
          <w:rFonts w:ascii="Calibri" w:hAnsi="Calibri" w:cs="Calibri"/>
          <w:sz w:val="16"/>
          <w:szCs w:val="16"/>
        </w:rPr>
        <w:t>.</w:t>
      </w:r>
      <w:r w:rsidRPr="00F30D54">
        <w:rPr>
          <w:rFonts w:ascii="Calibri" w:hAnsi="Calibri" w:cs="Calibri"/>
          <w:sz w:val="16"/>
          <w:szCs w:val="16"/>
        </w:rPr>
        <w:t xml:space="preserve"> 3 della L.124</w:t>
      </w:r>
      <w:r w:rsidR="009928F8" w:rsidRPr="00F30D54">
        <w:rPr>
          <w:rFonts w:ascii="Calibri" w:hAnsi="Calibri" w:cs="Calibri"/>
          <w:sz w:val="16"/>
          <w:szCs w:val="16"/>
        </w:rPr>
        <w:t xml:space="preserve">/99 </w:t>
      </w:r>
      <w:r w:rsidR="009928F8" w:rsidRPr="009928F8">
        <w:rPr>
          <w:rFonts w:ascii="Calibri" w:hAnsi="Calibri" w:cs="Calibri"/>
          <w:sz w:val="16"/>
          <w:szCs w:val="16"/>
        </w:rPr>
        <w:t>(11) Il servizio prestato in qualità di incaricato ex art. 5 dell’Accordo ARAN – OOSS 8.3.2002 e ex art. 58, del CCNL 24.7.2003 e ex art. 59 del CCNL del 29/11/2007, è da valutare con lo stesso punteggio previsto per il servizio non di ruolo. Tale servizio, qualora abbia avuto una durata superiore a 180 gg, interrompe la continuità.</w:t>
      </w:r>
    </w:p>
    <w:sectPr w:rsidR="009928F8" w:rsidRPr="009928F8" w:rsidSect="009928F8">
      <w:headerReference w:type="default" r:id="rId7"/>
      <w:footerReference w:type="default" r:id="rId8"/>
      <w:pgSz w:w="11906" w:h="16838"/>
      <w:pgMar w:top="765" w:right="567" w:bottom="851" w:left="851" w:header="283" w:footer="17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3AC" w:rsidRDefault="006863AC">
      <w:r>
        <w:separator/>
      </w:r>
    </w:p>
  </w:endnote>
  <w:endnote w:type="continuationSeparator" w:id="0">
    <w:p w:rsidR="006863AC" w:rsidRDefault="00686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BE" w:rsidRDefault="005C39BE">
    <w:pPr>
      <w:pStyle w:val="Pidipa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3AC" w:rsidRDefault="006863AC">
      <w:r>
        <w:separator/>
      </w:r>
    </w:p>
  </w:footnote>
  <w:footnote w:type="continuationSeparator" w:id="0">
    <w:p w:rsidR="006863AC" w:rsidRDefault="006863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BE" w:rsidRDefault="005C39BE">
    <w:pPr>
      <w:pStyle w:val="Intestazione"/>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B91"/>
    <w:rsid w:val="000C2CC1"/>
    <w:rsid w:val="0012708D"/>
    <w:rsid w:val="00141D6E"/>
    <w:rsid w:val="00146D9D"/>
    <w:rsid w:val="001611FC"/>
    <w:rsid w:val="001730B9"/>
    <w:rsid w:val="00175574"/>
    <w:rsid w:val="00264DBC"/>
    <w:rsid w:val="0027431F"/>
    <w:rsid w:val="002A4D69"/>
    <w:rsid w:val="002D21C2"/>
    <w:rsid w:val="00321DA1"/>
    <w:rsid w:val="003A13DA"/>
    <w:rsid w:val="004235FE"/>
    <w:rsid w:val="004F7460"/>
    <w:rsid w:val="005C39BE"/>
    <w:rsid w:val="00611379"/>
    <w:rsid w:val="00614886"/>
    <w:rsid w:val="006513A9"/>
    <w:rsid w:val="006863AC"/>
    <w:rsid w:val="006D56A4"/>
    <w:rsid w:val="00700BBC"/>
    <w:rsid w:val="0070784E"/>
    <w:rsid w:val="007674C1"/>
    <w:rsid w:val="00786308"/>
    <w:rsid w:val="0081078B"/>
    <w:rsid w:val="008B5A45"/>
    <w:rsid w:val="008C5030"/>
    <w:rsid w:val="00940F5C"/>
    <w:rsid w:val="00967318"/>
    <w:rsid w:val="009928F8"/>
    <w:rsid w:val="009A23F2"/>
    <w:rsid w:val="009C4BDD"/>
    <w:rsid w:val="00AD11F1"/>
    <w:rsid w:val="00B4611F"/>
    <w:rsid w:val="00B773E3"/>
    <w:rsid w:val="00B80B91"/>
    <w:rsid w:val="00BB04EE"/>
    <w:rsid w:val="00C373B8"/>
    <w:rsid w:val="00C92C49"/>
    <w:rsid w:val="00CA7FF9"/>
    <w:rsid w:val="00CC2313"/>
    <w:rsid w:val="00CE2F22"/>
    <w:rsid w:val="00DC218F"/>
    <w:rsid w:val="00DD34A3"/>
    <w:rsid w:val="00DF224D"/>
    <w:rsid w:val="00E543C8"/>
    <w:rsid w:val="00E836A3"/>
    <w:rsid w:val="00EF2DB5"/>
    <w:rsid w:val="00F018CA"/>
    <w:rsid w:val="00F165AD"/>
    <w:rsid w:val="00F30D54"/>
    <w:rsid w:val="00FD07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D5E3D79"/>
  <w15:chartTrackingRefBased/>
  <w15:docId w15:val="{B826826C-969A-4139-A2B6-0B8817D8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testo"/>
    <w:pPr>
      <w:keepNext/>
      <w:spacing w:before="240" w:after="120"/>
    </w:pPr>
    <w:rPr>
      <w:rFonts w:ascii="Arial" w:eastAsia="SimSun" w:hAnsi="Arial" w:cs="Mangal"/>
      <w:sz w:val="28"/>
      <w:szCs w:val="28"/>
    </w:rPr>
  </w:style>
  <w:style w:type="paragraph" w:styleId="Corpotesto">
    <w:name w:val="Body Text"/>
    <w:basedOn w:val="Normale"/>
    <w:rPr>
      <w:sz w:val="18"/>
      <w:szCs w:val="18"/>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4161</Words>
  <Characters>23721</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UTENTE</dc:creator>
  <cp:keywords/>
  <cp:lastModifiedBy>Utente</cp:lastModifiedBy>
  <cp:revision>2</cp:revision>
  <cp:lastPrinted>2022-02-14T16:40:00Z</cp:lastPrinted>
  <dcterms:created xsi:type="dcterms:W3CDTF">2022-02-21T15:28:00Z</dcterms:created>
  <dcterms:modified xsi:type="dcterms:W3CDTF">2022-02-21T15:28:00Z</dcterms:modified>
</cp:coreProperties>
</file>